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6ACF" w14:textId="77777777" w:rsidR="00A4182C" w:rsidRPr="00EA4BE4" w:rsidRDefault="00AF1B16" w:rsidP="00A4182C">
      <w:pPr>
        <w:rPr>
          <w:lang w:val="de-DE"/>
        </w:rPr>
      </w:pPr>
      <w:r>
        <w:rPr>
          <w:b/>
          <w:bCs/>
          <w:i/>
          <w:iCs/>
          <w:lang w:val="lt-LT"/>
        </w:rPr>
        <w:t>Nauja redakcija nuo 2023-01-1</w:t>
      </w:r>
      <w:r w:rsidR="00CF12B2">
        <w:rPr>
          <w:b/>
          <w:bCs/>
          <w:i/>
          <w:iCs/>
          <w:lang w:val="lt-LT"/>
        </w:rPr>
        <w:t>7</w:t>
      </w:r>
    </w:p>
    <w:p w14:paraId="30A47951" w14:textId="77777777" w:rsidR="002A0C21" w:rsidRPr="00EA4BE4" w:rsidRDefault="002A0C21" w:rsidP="00A4182C">
      <w:pPr>
        <w:rPr>
          <w:lang w:val="de-DE"/>
        </w:rPr>
      </w:pPr>
      <w:r>
        <w:rPr>
          <w:i/>
          <w:iCs/>
          <w:lang w:val="lt-LT"/>
        </w:rPr>
        <w:t>Nr. V-34, 2021-03-26</w:t>
      </w:r>
      <w:r w:rsidRPr="00EA4BE4">
        <w:rPr>
          <w:lang w:val="de-DE"/>
        </w:rPr>
        <w:t>,</w:t>
      </w:r>
    </w:p>
    <w:p w14:paraId="30CEE468" w14:textId="77777777" w:rsidR="00A4182C" w:rsidRPr="00A4182C" w:rsidRDefault="00A4182C" w:rsidP="00A4182C">
      <w:pPr>
        <w:rPr>
          <w:lang w:val="en-US"/>
        </w:rPr>
      </w:pPr>
      <w:r w:rsidRPr="00A4182C">
        <w:rPr>
          <w:i/>
          <w:iCs/>
          <w:lang w:val="lt-LT"/>
        </w:rPr>
        <w:t>Nr. V-</w:t>
      </w:r>
      <w:r w:rsidR="00AF1B16">
        <w:rPr>
          <w:i/>
          <w:iCs/>
          <w:lang w:val="lt-LT"/>
        </w:rPr>
        <w:t>7</w:t>
      </w:r>
      <w:r w:rsidRPr="00A4182C">
        <w:rPr>
          <w:i/>
          <w:iCs/>
          <w:lang w:val="lt-LT"/>
        </w:rPr>
        <w:t>, 20</w:t>
      </w:r>
      <w:r w:rsidR="00AF1B16">
        <w:rPr>
          <w:i/>
          <w:iCs/>
          <w:lang w:val="lt-LT"/>
        </w:rPr>
        <w:t>23-01-1</w:t>
      </w:r>
      <w:r w:rsidR="00CF12B2">
        <w:rPr>
          <w:i/>
          <w:iCs/>
          <w:lang w:val="lt-LT"/>
        </w:rPr>
        <w:t>7</w:t>
      </w:r>
    </w:p>
    <w:p w14:paraId="0C1D244E" w14:textId="77777777" w:rsidR="00A4182C" w:rsidRDefault="00A4182C" w:rsidP="00A4182C">
      <w:pPr>
        <w:pStyle w:val="ISTATYMAS"/>
        <w:spacing w:line="240" w:lineRule="auto"/>
        <w:jc w:val="left"/>
        <w:rPr>
          <w:color w:val="auto"/>
          <w:sz w:val="24"/>
          <w:szCs w:val="24"/>
          <w:lang w:val="lt-LT"/>
        </w:rPr>
      </w:pPr>
    </w:p>
    <w:p w14:paraId="5506727E" w14:textId="77777777" w:rsidR="00A4182C" w:rsidRPr="0098701A" w:rsidRDefault="00914A77" w:rsidP="00B80323">
      <w:pPr>
        <w:pStyle w:val="ISTATYMAS"/>
        <w:spacing w:line="240" w:lineRule="auto"/>
        <w:rPr>
          <w:color w:val="auto"/>
          <w:sz w:val="24"/>
          <w:szCs w:val="24"/>
          <w:lang w:val="lt-LT"/>
        </w:rPr>
      </w:pPr>
      <w:r w:rsidRPr="00EF1AE1">
        <w:rPr>
          <w:noProof/>
          <w:color w:val="auto"/>
          <w:sz w:val="24"/>
          <w:szCs w:val="24"/>
          <w:lang w:val="en-US"/>
        </w:rPr>
        <w:drawing>
          <wp:inline distT="0" distB="0" distL="0" distR="0" wp14:anchorId="39A59108" wp14:editId="1FB9BAB9">
            <wp:extent cx="571500" cy="581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a:ln>
                      <a:noFill/>
                    </a:ln>
                  </pic:spPr>
                </pic:pic>
              </a:graphicData>
            </a:graphic>
          </wp:inline>
        </w:drawing>
      </w:r>
    </w:p>
    <w:p w14:paraId="7363216A" w14:textId="77777777" w:rsidR="002F685C" w:rsidRPr="0098701A" w:rsidRDefault="002F685C" w:rsidP="00B80323">
      <w:pPr>
        <w:pStyle w:val="ISTATYMAS"/>
        <w:spacing w:line="240" w:lineRule="auto"/>
        <w:rPr>
          <w:b/>
          <w:color w:val="auto"/>
          <w:sz w:val="24"/>
          <w:szCs w:val="24"/>
          <w:lang w:val="lt-LT"/>
        </w:rPr>
      </w:pPr>
    </w:p>
    <w:p w14:paraId="3D05D0F3" w14:textId="77777777" w:rsidR="00597AAB" w:rsidRPr="0098701A" w:rsidRDefault="00567F7A" w:rsidP="00B80323">
      <w:pPr>
        <w:pStyle w:val="ISTATYMAS"/>
        <w:spacing w:line="240" w:lineRule="auto"/>
        <w:rPr>
          <w:b/>
          <w:color w:val="auto"/>
          <w:sz w:val="24"/>
          <w:szCs w:val="24"/>
          <w:lang w:val="lt-LT"/>
        </w:rPr>
      </w:pPr>
      <w:r w:rsidRPr="0098701A">
        <w:rPr>
          <w:b/>
          <w:color w:val="auto"/>
          <w:sz w:val="24"/>
          <w:szCs w:val="24"/>
          <w:lang w:val="lt-LT"/>
        </w:rPr>
        <w:t>RADIACINĖS SAUGOS CENTRO DIREKTORIUS</w:t>
      </w:r>
    </w:p>
    <w:p w14:paraId="232DD46B" w14:textId="77777777" w:rsidR="001F7312" w:rsidRPr="0098701A" w:rsidRDefault="001F7312" w:rsidP="00B80323">
      <w:pPr>
        <w:pStyle w:val="ISTATYMAS"/>
        <w:spacing w:line="240" w:lineRule="auto"/>
        <w:rPr>
          <w:b/>
          <w:color w:val="auto"/>
          <w:spacing w:val="-1"/>
          <w:sz w:val="24"/>
          <w:szCs w:val="24"/>
          <w:lang w:val="lt-LT"/>
        </w:rPr>
      </w:pPr>
    </w:p>
    <w:p w14:paraId="303AD40E" w14:textId="77777777" w:rsidR="00597AAB" w:rsidRPr="0098701A" w:rsidRDefault="001F7312" w:rsidP="00B80323">
      <w:pPr>
        <w:pStyle w:val="ISTATYMAS"/>
        <w:spacing w:line="240" w:lineRule="auto"/>
        <w:rPr>
          <w:b/>
          <w:color w:val="auto"/>
          <w:sz w:val="24"/>
          <w:szCs w:val="24"/>
          <w:lang w:val="lt-LT"/>
        </w:rPr>
      </w:pPr>
      <w:r w:rsidRPr="0098701A">
        <w:rPr>
          <w:b/>
          <w:color w:val="auto"/>
          <w:sz w:val="24"/>
          <w:szCs w:val="24"/>
          <w:lang w:val="lt-LT"/>
        </w:rPr>
        <w:t>ĮSAKYMA</w:t>
      </w:r>
      <w:r w:rsidR="00597AAB" w:rsidRPr="0098701A">
        <w:rPr>
          <w:b/>
          <w:color w:val="auto"/>
          <w:sz w:val="24"/>
          <w:szCs w:val="24"/>
          <w:lang w:val="lt-LT"/>
        </w:rPr>
        <w:t>S</w:t>
      </w:r>
    </w:p>
    <w:p w14:paraId="5BE5E5FD" w14:textId="77777777" w:rsidR="002E5381" w:rsidRPr="0098701A" w:rsidRDefault="001D0F1A" w:rsidP="00B80323">
      <w:pPr>
        <w:pStyle w:val="CentrBold"/>
        <w:rPr>
          <w:rFonts w:ascii="Times New Roman" w:hAnsi="Times New Roman" w:cs="Times New Roman"/>
          <w:bCs w:val="0"/>
          <w:sz w:val="24"/>
          <w:szCs w:val="24"/>
          <w:lang w:val="lt-LT"/>
        </w:rPr>
      </w:pPr>
      <w:bookmarkStart w:id="0" w:name="_Hlk67382010"/>
      <w:r w:rsidRPr="002C0812">
        <w:rPr>
          <w:rFonts w:ascii="Times New Roman" w:hAnsi="Times New Roman" w:cs="Times New Roman"/>
          <w:caps w:val="0"/>
          <w:sz w:val="24"/>
          <w:szCs w:val="24"/>
          <w:lang w:val="lt-LT"/>
        </w:rPr>
        <w:t xml:space="preserve">DĖL ASMENŲ, ĮSKAITANT DOZIMETRIJOS TARNYBAS, SIEKIANČIŲ ATLIKTI VISUOMENĖS SVEIKATOS SAUGAI UŽTIKRINTI REIKALINGUS ŽMONIŲ APŠVITOS DOZIŲ IR (AR) DOZĖS GALIOS, IR (AR) AKTYVUMO MATAVIMUS IR (AR) APŠVITOS DOZIŲ ĮVERTINIMĄ, </w:t>
      </w:r>
      <w:r w:rsidRPr="002C0812">
        <w:rPr>
          <w:rFonts w:ascii="Times New Roman" w:hAnsi="Times New Roman" w:cs="Times New Roman"/>
          <w:caps w:val="0"/>
          <w:color w:val="000000"/>
          <w:sz w:val="24"/>
          <w:szCs w:val="24"/>
          <w:lang w:val="lt-LT"/>
        </w:rPr>
        <w:t xml:space="preserve">IR (AR) </w:t>
      </w:r>
      <w:r w:rsidRPr="002C0812">
        <w:rPr>
          <w:rFonts w:ascii="Times New Roman" w:hAnsi="Times New Roman" w:cs="Times New Roman"/>
          <w:caps w:val="0"/>
          <w:sz w:val="24"/>
          <w:szCs w:val="24"/>
          <w:lang w:val="lt-LT"/>
        </w:rPr>
        <w:t>RADIONUKLIDŲ, IŠMETAMŲ Į APLINKĄ IR (AR) ESANČIŲ APLINKOS KOMPONENTUOSE (ORE, VANDENYJE, DIRVOŽEMYJE), TYRIMUS IR (AR) IMTI ĖMINIUS ŠIEMS TYRIMAMS ATLIKTI</w:t>
      </w:r>
      <w:r w:rsidRPr="002C0812">
        <w:rPr>
          <w:rFonts w:ascii="Times New Roman" w:hAnsi="Times New Roman" w:cs="Times New Roman"/>
          <w:caps w:val="0"/>
          <w:color w:val="000000"/>
          <w:sz w:val="24"/>
          <w:szCs w:val="24"/>
          <w:lang w:val="lt-LT"/>
        </w:rPr>
        <w:t>,</w:t>
      </w:r>
      <w:r w:rsidRPr="002C0812">
        <w:rPr>
          <w:rFonts w:ascii="Times New Roman" w:hAnsi="Times New Roman" w:cs="Times New Roman"/>
          <w:caps w:val="0"/>
          <w:sz w:val="24"/>
          <w:szCs w:val="24"/>
          <w:lang w:val="lt-LT"/>
        </w:rPr>
        <w:t xml:space="preserve"> PRIPAŽINIMO KOMISIJŲ SUDARYMO</w:t>
      </w:r>
      <w:bookmarkEnd w:id="0"/>
    </w:p>
    <w:p w14:paraId="1DB51100" w14:textId="77777777" w:rsidR="00960887" w:rsidRPr="0098701A" w:rsidRDefault="00960887" w:rsidP="00B80323">
      <w:pPr>
        <w:pStyle w:val="Hyperlink1"/>
        <w:spacing w:line="240" w:lineRule="auto"/>
        <w:ind w:firstLine="0"/>
        <w:jc w:val="center"/>
        <w:rPr>
          <w:color w:val="auto"/>
          <w:sz w:val="24"/>
          <w:szCs w:val="24"/>
          <w:lang w:val="lt-LT"/>
        </w:rPr>
      </w:pPr>
    </w:p>
    <w:p w14:paraId="4659EAAA" w14:textId="77777777" w:rsidR="00597AAB" w:rsidRPr="0098701A" w:rsidRDefault="000B62E5" w:rsidP="00B80323">
      <w:pPr>
        <w:pStyle w:val="ISTATYMAS"/>
        <w:spacing w:line="240" w:lineRule="auto"/>
        <w:rPr>
          <w:color w:val="auto"/>
          <w:sz w:val="24"/>
          <w:szCs w:val="24"/>
          <w:lang w:val="lt-LT"/>
        </w:rPr>
      </w:pPr>
      <w:r w:rsidRPr="0098701A">
        <w:rPr>
          <w:color w:val="auto"/>
          <w:sz w:val="24"/>
          <w:szCs w:val="24"/>
          <w:lang w:val="lt-LT"/>
        </w:rPr>
        <w:t>201</w:t>
      </w:r>
      <w:r w:rsidR="00735A49">
        <w:rPr>
          <w:color w:val="auto"/>
          <w:sz w:val="24"/>
          <w:szCs w:val="24"/>
          <w:lang w:val="lt-LT"/>
        </w:rPr>
        <w:t>8</w:t>
      </w:r>
      <w:r w:rsidR="0010380A">
        <w:rPr>
          <w:color w:val="auto"/>
          <w:sz w:val="24"/>
          <w:szCs w:val="24"/>
          <w:lang w:val="lt-LT"/>
        </w:rPr>
        <w:t> </w:t>
      </w:r>
      <w:r w:rsidR="001F7312" w:rsidRPr="0098701A">
        <w:rPr>
          <w:color w:val="auto"/>
          <w:sz w:val="24"/>
          <w:szCs w:val="24"/>
          <w:lang w:val="lt-LT"/>
        </w:rPr>
        <w:t>m</w:t>
      </w:r>
      <w:r w:rsidR="00755EE2" w:rsidRPr="0098701A">
        <w:rPr>
          <w:color w:val="auto"/>
          <w:sz w:val="24"/>
          <w:szCs w:val="24"/>
          <w:lang w:val="lt-LT"/>
        </w:rPr>
        <w:t>.</w:t>
      </w:r>
      <w:r w:rsidR="006E0B63">
        <w:rPr>
          <w:color w:val="auto"/>
          <w:sz w:val="24"/>
          <w:szCs w:val="24"/>
          <w:lang w:val="lt-LT"/>
        </w:rPr>
        <w:t xml:space="preserve"> </w:t>
      </w:r>
      <w:r w:rsidR="00DA5785">
        <w:rPr>
          <w:color w:val="auto"/>
          <w:sz w:val="24"/>
          <w:szCs w:val="24"/>
          <w:lang w:val="lt-LT"/>
        </w:rPr>
        <w:t>spalio</w:t>
      </w:r>
      <w:r w:rsidR="00735A49">
        <w:rPr>
          <w:color w:val="auto"/>
          <w:sz w:val="24"/>
          <w:szCs w:val="24"/>
          <w:lang w:val="lt-LT"/>
        </w:rPr>
        <w:t xml:space="preserve"> </w:t>
      </w:r>
      <w:r w:rsidR="007B5504">
        <w:rPr>
          <w:color w:val="auto"/>
          <w:sz w:val="24"/>
          <w:szCs w:val="24"/>
          <w:lang w:val="lt-LT"/>
        </w:rPr>
        <w:t>10</w:t>
      </w:r>
      <w:r w:rsidR="0010380A">
        <w:rPr>
          <w:color w:val="auto"/>
          <w:sz w:val="24"/>
          <w:szCs w:val="24"/>
          <w:lang w:val="lt-LT"/>
        </w:rPr>
        <w:t> </w:t>
      </w:r>
      <w:r w:rsidR="001F7312" w:rsidRPr="0098701A">
        <w:rPr>
          <w:color w:val="auto"/>
          <w:sz w:val="24"/>
          <w:szCs w:val="24"/>
          <w:lang w:val="lt-LT"/>
        </w:rPr>
        <w:t>d. Nr.</w:t>
      </w:r>
      <w:r w:rsidR="0010380A">
        <w:rPr>
          <w:color w:val="auto"/>
          <w:sz w:val="24"/>
          <w:szCs w:val="24"/>
          <w:lang w:val="lt-LT"/>
        </w:rPr>
        <w:t> </w:t>
      </w:r>
      <w:r w:rsidR="006E0B63">
        <w:rPr>
          <w:color w:val="auto"/>
          <w:sz w:val="24"/>
          <w:szCs w:val="24"/>
          <w:lang w:val="lt-LT"/>
        </w:rPr>
        <w:t>V-</w:t>
      </w:r>
      <w:r w:rsidR="007B5504">
        <w:rPr>
          <w:color w:val="auto"/>
          <w:sz w:val="24"/>
          <w:szCs w:val="24"/>
          <w:lang w:val="lt-LT"/>
        </w:rPr>
        <w:t>59</w:t>
      </w:r>
    </w:p>
    <w:p w14:paraId="028C6868" w14:textId="77777777" w:rsidR="001F7312" w:rsidRPr="0098701A" w:rsidRDefault="00597AAB" w:rsidP="00B80323">
      <w:pPr>
        <w:pStyle w:val="ISTATYMAS"/>
        <w:spacing w:line="240" w:lineRule="auto"/>
        <w:rPr>
          <w:color w:val="auto"/>
          <w:sz w:val="24"/>
          <w:szCs w:val="24"/>
          <w:lang w:val="lt-LT"/>
        </w:rPr>
      </w:pPr>
      <w:r w:rsidRPr="0098701A">
        <w:rPr>
          <w:color w:val="auto"/>
          <w:sz w:val="24"/>
          <w:szCs w:val="24"/>
          <w:lang w:val="lt-LT"/>
        </w:rPr>
        <w:t>Vilnius</w:t>
      </w:r>
    </w:p>
    <w:p w14:paraId="5F8E1FCB" w14:textId="77777777" w:rsidR="000C0B72" w:rsidRPr="0098701A" w:rsidRDefault="000C0B72" w:rsidP="00B80323">
      <w:pPr>
        <w:pStyle w:val="Hyperlink1"/>
        <w:spacing w:line="240" w:lineRule="auto"/>
        <w:ind w:firstLine="0"/>
        <w:jc w:val="center"/>
        <w:rPr>
          <w:color w:val="auto"/>
          <w:sz w:val="24"/>
          <w:szCs w:val="24"/>
          <w:lang w:val="lt-LT"/>
        </w:rPr>
      </w:pPr>
    </w:p>
    <w:p w14:paraId="6A66898F" w14:textId="77777777" w:rsidR="0010380A" w:rsidRPr="00C40887" w:rsidRDefault="0010380A" w:rsidP="0010380A">
      <w:pPr>
        <w:pStyle w:val="CentrBold"/>
        <w:ind w:firstLine="720"/>
        <w:jc w:val="both"/>
        <w:rPr>
          <w:rFonts w:ascii="Times New Roman" w:hAnsi="Times New Roman" w:cs="Times New Roman"/>
          <w:b w:val="0"/>
          <w:caps w:val="0"/>
          <w:sz w:val="24"/>
          <w:szCs w:val="24"/>
          <w:lang w:val="lt-LT"/>
        </w:rPr>
      </w:pPr>
      <w:r w:rsidRPr="00C40887">
        <w:rPr>
          <w:rFonts w:ascii="Times New Roman" w:hAnsi="Times New Roman" w:cs="Times New Roman"/>
          <w:b w:val="0"/>
          <w:caps w:val="0"/>
          <w:sz w:val="24"/>
          <w:szCs w:val="24"/>
          <w:lang w:val="lt-LT"/>
        </w:rPr>
        <w:t>Vadovaudamasi Lietuvos Respubliko</w:t>
      </w:r>
      <w:r>
        <w:rPr>
          <w:rFonts w:ascii="Times New Roman" w:hAnsi="Times New Roman" w:cs="Times New Roman"/>
          <w:b w:val="0"/>
          <w:caps w:val="0"/>
          <w:sz w:val="24"/>
          <w:szCs w:val="24"/>
          <w:lang w:val="lt-LT"/>
        </w:rPr>
        <w:t>s radiacinės saugos įstatymo 28 </w:t>
      </w:r>
      <w:r w:rsidRPr="00C40887">
        <w:rPr>
          <w:rFonts w:ascii="Times New Roman" w:hAnsi="Times New Roman" w:cs="Times New Roman"/>
          <w:b w:val="0"/>
          <w:caps w:val="0"/>
          <w:sz w:val="24"/>
          <w:szCs w:val="24"/>
          <w:lang w:val="lt-LT"/>
        </w:rPr>
        <w:t xml:space="preserve">straipsniu ir </w:t>
      </w:r>
      <w:bookmarkStart w:id="1" w:name="_Hlk525211682"/>
      <w:r w:rsidRPr="00C40887">
        <w:rPr>
          <w:rFonts w:ascii="Times New Roman" w:hAnsi="Times New Roman" w:cs="Times New Roman"/>
          <w:b w:val="0"/>
          <w:caps w:val="0"/>
          <w:sz w:val="24"/>
          <w:szCs w:val="24"/>
          <w:lang w:val="lt-LT"/>
        </w:rPr>
        <w:t xml:space="preserve">vykdydama Asmenų, įskaitant </w:t>
      </w:r>
      <w:proofErr w:type="spellStart"/>
      <w:r w:rsidRPr="00C40887">
        <w:rPr>
          <w:rFonts w:ascii="Times New Roman" w:hAnsi="Times New Roman" w:cs="Times New Roman"/>
          <w:b w:val="0"/>
          <w:caps w:val="0"/>
          <w:sz w:val="24"/>
          <w:szCs w:val="24"/>
          <w:lang w:val="lt-LT"/>
        </w:rPr>
        <w:t>dozimetrijos</w:t>
      </w:r>
      <w:proofErr w:type="spellEnd"/>
      <w:r w:rsidRPr="00C40887">
        <w:rPr>
          <w:rFonts w:ascii="Times New Roman" w:hAnsi="Times New Roman" w:cs="Times New Roman"/>
          <w:b w:val="0"/>
          <w:caps w:val="0"/>
          <w:sz w:val="24"/>
          <w:szCs w:val="24"/>
          <w:lang w:val="lt-LT"/>
        </w:rPr>
        <w:t xml:space="preserve"> tarnybas, siekiančių atlikti visuomenės sveikatos saugai užtikrinti reikalingus žmonių </w:t>
      </w:r>
      <w:proofErr w:type="spellStart"/>
      <w:r w:rsidRPr="00C40887">
        <w:rPr>
          <w:rFonts w:ascii="Times New Roman" w:hAnsi="Times New Roman" w:cs="Times New Roman"/>
          <w:b w:val="0"/>
          <w:caps w:val="0"/>
          <w:sz w:val="24"/>
          <w:szCs w:val="24"/>
          <w:lang w:val="lt-LT"/>
        </w:rPr>
        <w:t>apšvitos</w:t>
      </w:r>
      <w:proofErr w:type="spellEnd"/>
      <w:r w:rsidRPr="00C40887">
        <w:rPr>
          <w:rFonts w:ascii="Times New Roman" w:hAnsi="Times New Roman" w:cs="Times New Roman"/>
          <w:b w:val="0"/>
          <w:caps w:val="0"/>
          <w:sz w:val="24"/>
          <w:szCs w:val="24"/>
          <w:lang w:val="lt-LT"/>
        </w:rPr>
        <w:t xml:space="preserve"> dozių ir (ar) dozės galios, ir (ar) aktyvumo matavimus ir (ar) </w:t>
      </w:r>
      <w:proofErr w:type="spellStart"/>
      <w:r w:rsidRPr="00C40887">
        <w:rPr>
          <w:rFonts w:ascii="Times New Roman" w:hAnsi="Times New Roman" w:cs="Times New Roman"/>
          <w:b w:val="0"/>
          <w:caps w:val="0"/>
          <w:sz w:val="24"/>
          <w:szCs w:val="24"/>
          <w:lang w:val="lt-LT"/>
        </w:rPr>
        <w:t>apšvitos</w:t>
      </w:r>
      <w:proofErr w:type="spellEnd"/>
      <w:r w:rsidRPr="00C40887">
        <w:rPr>
          <w:rFonts w:ascii="Times New Roman" w:hAnsi="Times New Roman" w:cs="Times New Roman"/>
          <w:b w:val="0"/>
          <w:caps w:val="0"/>
          <w:sz w:val="24"/>
          <w:szCs w:val="24"/>
          <w:lang w:val="lt-LT"/>
        </w:rPr>
        <w:t xml:space="preserve"> dozių įvertinimą, </w:t>
      </w:r>
      <w:bookmarkStart w:id="2" w:name="_Hlk67056205"/>
      <w:r w:rsidRPr="00C40887">
        <w:rPr>
          <w:rFonts w:ascii="Times New Roman" w:hAnsi="Times New Roman" w:cs="Times New Roman"/>
          <w:b w:val="0"/>
          <w:caps w:val="0"/>
          <w:sz w:val="24"/>
          <w:szCs w:val="24"/>
          <w:lang w:val="lt-LT"/>
        </w:rPr>
        <w:t>ir (ar) radionuklidų, išmetamų į aplinką ir (ar) esančių aplinkos komponentuose (ore, vandenyje, dirvožemyje), tyrimus ir (ar) imti ėminius šiems tyrimams atlikti</w:t>
      </w:r>
      <w:bookmarkEnd w:id="2"/>
      <w:r w:rsidRPr="00C40887">
        <w:rPr>
          <w:rFonts w:ascii="Times New Roman" w:hAnsi="Times New Roman" w:cs="Times New Roman"/>
          <w:b w:val="0"/>
          <w:caps w:val="0"/>
          <w:sz w:val="24"/>
          <w:szCs w:val="24"/>
          <w:lang w:val="lt-LT"/>
        </w:rPr>
        <w:t>, pripažinimo tvarkos aprašo, patvirtinto Lietuvos Respublikos sveikatos apsaugos ministro 2018</w:t>
      </w:r>
      <w:r>
        <w:rPr>
          <w:rFonts w:ascii="Times New Roman" w:hAnsi="Times New Roman" w:cs="Times New Roman"/>
          <w:b w:val="0"/>
          <w:caps w:val="0"/>
          <w:sz w:val="24"/>
          <w:szCs w:val="24"/>
          <w:lang w:val="lt-LT"/>
        </w:rPr>
        <w:t> m. rugpjūčio 30 d. įsakymu Nr. </w:t>
      </w:r>
      <w:r w:rsidRPr="00C40887">
        <w:rPr>
          <w:rFonts w:ascii="Times New Roman" w:hAnsi="Times New Roman" w:cs="Times New Roman"/>
          <w:b w:val="0"/>
          <w:caps w:val="0"/>
          <w:sz w:val="24"/>
          <w:szCs w:val="24"/>
          <w:lang w:val="lt-LT"/>
        </w:rPr>
        <w:t xml:space="preserve">V-965 „Dėl Asmenų, įskaitant </w:t>
      </w:r>
      <w:proofErr w:type="spellStart"/>
      <w:r w:rsidRPr="00C40887">
        <w:rPr>
          <w:rFonts w:ascii="Times New Roman" w:hAnsi="Times New Roman" w:cs="Times New Roman"/>
          <w:b w:val="0"/>
          <w:caps w:val="0"/>
          <w:sz w:val="24"/>
          <w:szCs w:val="24"/>
          <w:lang w:val="lt-LT"/>
        </w:rPr>
        <w:t>dozimetrijos</w:t>
      </w:r>
      <w:proofErr w:type="spellEnd"/>
      <w:r w:rsidRPr="00C40887">
        <w:rPr>
          <w:rFonts w:ascii="Times New Roman" w:hAnsi="Times New Roman" w:cs="Times New Roman"/>
          <w:b w:val="0"/>
          <w:caps w:val="0"/>
          <w:sz w:val="24"/>
          <w:szCs w:val="24"/>
          <w:lang w:val="lt-LT"/>
        </w:rPr>
        <w:t xml:space="preserve"> tarnybas, siekiančių atlikti visuomenės sveikatos saugai užtikrinti reikalingus žmonių </w:t>
      </w:r>
      <w:proofErr w:type="spellStart"/>
      <w:r w:rsidRPr="00C40887">
        <w:rPr>
          <w:rFonts w:ascii="Times New Roman" w:hAnsi="Times New Roman" w:cs="Times New Roman"/>
          <w:b w:val="0"/>
          <w:caps w:val="0"/>
          <w:sz w:val="24"/>
          <w:szCs w:val="24"/>
          <w:lang w:val="lt-LT"/>
        </w:rPr>
        <w:t>apšvitos</w:t>
      </w:r>
      <w:proofErr w:type="spellEnd"/>
      <w:r w:rsidRPr="00C40887">
        <w:rPr>
          <w:rFonts w:ascii="Times New Roman" w:hAnsi="Times New Roman" w:cs="Times New Roman"/>
          <w:b w:val="0"/>
          <w:caps w:val="0"/>
          <w:sz w:val="24"/>
          <w:szCs w:val="24"/>
          <w:lang w:val="lt-LT"/>
        </w:rPr>
        <w:t xml:space="preserve"> dozių ir (ar) dozės galios, ir (ar) aktyvumo matavimus ir (ar) </w:t>
      </w:r>
      <w:proofErr w:type="spellStart"/>
      <w:r w:rsidRPr="00C40887">
        <w:rPr>
          <w:rFonts w:ascii="Times New Roman" w:hAnsi="Times New Roman" w:cs="Times New Roman"/>
          <w:b w:val="0"/>
          <w:caps w:val="0"/>
          <w:sz w:val="24"/>
          <w:szCs w:val="24"/>
          <w:lang w:val="lt-LT"/>
        </w:rPr>
        <w:t>apšvitos</w:t>
      </w:r>
      <w:proofErr w:type="spellEnd"/>
      <w:r w:rsidRPr="00C40887">
        <w:rPr>
          <w:rFonts w:ascii="Times New Roman" w:hAnsi="Times New Roman" w:cs="Times New Roman"/>
          <w:b w:val="0"/>
          <w:caps w:val="0"/>
          <w:sz w:val="24"/>
          <w:szCs w:val="24"/>
          <w:lang w:val="lt-LT"/>
        </w:rPr>
        <w:t xml:space="preserve"> dozių įvertinimą, ir (ar) radionuklidų, išmetamų į aplinką ir (ar) esančių aplinkos komponentuose (ore, vandenyje, dirvožemyje), tyrimus ir (ar) imti ėminius šiems tyrimams atlikti, pripažinimo tvarkos aprašo patvirtinimo“,</w:t>
      </w:r>
      <w:bookmarkEnd w:id="1"/>
      <w:r>
        <w:rPr>
          <w:rFonts w:ascii="Times New Roman" w:hAnsi="Times New Roman" w:cs="Times New Roman"/>
          <w:b w:val="0"/>
          <w:caps w:val="0"/>
          <w:sz w:val="24"/>
          <w:szCs w:val="24"/>
          <w:lang w:val="lt-LT"/>
        </w:rPr>
        <w:t xml:space="preserve"> 9 </w:t>
      </w:r>
      <w:r w:rsidRPr="00C40887">
        <w:rPr>
          <w:rFonts w:ascii="Times New Roman" w:hAnsi="Times New Roman" w:cs="Times New Roman"/>
          <w:b w:val="0"/>
          <w:caps w:val="0"/>
          <w:sz w:val="24"/>
          <w:szCs w:val="24"/>
          <w:lang w:val="lt-LT"/>
        </w:rPr>
        <w:t>punktą:</w:t>
      </w:r>
    </w:p>
    <w:p w14:paraId="7AB8297C" w14:textId="77777777" w:rsidR="0010380A" w:rsidRPr="00C40887" w:rsidRDefault="0010380A" w:rsidP="0010380A">
      <w:pPr>
        <w:pStyle w:val="CentrBold"/>
        <w:ind w:firstLine="720"/>
        <w:jc w:val="both"/>
        <w:rPr>
          <w:rFonts w:ascii="Times New Roman" w:hAnsi="Times New Roman" w:cs="Times New Roman"/>
          <w:b w:val="0"/>
          <w:caps w:val="0"/>
          <w:sz w:val="24"/>
          <w:szCs w:val="24"/>
          <w:lang w:val="lt-LT"/>
        </w:rPr>
      </w:pPr>
      <w:r>
        <w:rPr>
          <w:rFonts w:ascii="Times New Roman" w:hAnsi="Times New Roman" w:cs="Times New Roman"/>
          <w:b w:val="0"/>
          <w:caps w:val="0"/>
          <w:sz w:val="24"/>
          <w:szCs w:val="24"/>
          <w:lang w:val="lt-LT"/>
        </w:rPr>
        <w:t xml:space="preserve">1. </w:t>
      </w:r>
      <w:r w:rsidRPr="00C40887">
        <w:rPr>
          <w:rFonts w:ascii="Times New Roman" w:eastAsia="Batang" w:hAnsi="Times New Roman" w:cs="Times New Roman"/>
          <w:b w:val="0"/>
          <w:bCs w:val="0"/>
          <w:caps w:val="0"/>
          <w:spacing w:val="60"/>
          <w:sz w:val="24"/>
          <w:szCs w:val="24"/>
          <w:lang w:val="lt-LT" w:eastAsia="lt-LT"/>
        </w:rPr>
        <w:t>Tvirtinu</w:t>
      </w:r>
      <w:r w:rsidRPr="00C40887">
        <w:rPr>
          <w:rFonts w:ascii="Times New Roman" w:hAnsi="Times New Roman" w:cs="Times New Roman"/>
          <w:b w:val="0"/>
          <w:caps w:val="0"/>
          <w:sz w:val="24"/>
          <w:szCs w:val="24"/>
          <w:lang w:val="lt-LT"/>
        </w:rPr>
        <w:t xml:space="preserve"> Asmenų, įskaitant </w:t>
      </w:r>
      <w:proofErr w:type="spellStart"/>
      <w:r w:rsidRPr="00C40887">
        <w:rPr>
          <w:rFonts w:ascii="Times New Roman" w:hAnsi="Times New Roman" w:cs="Times New Roman"/>
          <w:b w:val="0"/>
          <w:caps w:val="0"/>
          <w:sz w:val="24"/>
          <w:szCs w:val="24"/>
          <w:lang w:val="lt-LT"/>
        </w:rPr>
        <w:t>dozimetrijos</w:t>
      </w:r>
      <w:proofErr w:type="spellEnd"/>
      <w:r w:rsidRPr="00C40887">
        <w:rPr>
          <w:rFonts w:ascii="Times New Roman" w:hAnsi="Times New Roman" w:cs="Times New Roman"/>
          <w:b w:val="0"/>
          <w:caps w:val="0"/>
          <w:sz w:val="24"/>
          <w:szCs w:val="24"/>
          <w:lang w:val="lt-LT"/>
        </w:rPr>
        <w:t xml:space="preserve"> tarnybas, siekiančių atlikti visuomenės sveikatos saugai užtikrinti reikalingus žmonių </w:t>
      </w:r>
      <w:proofErr w:type="spellStart"/>
      <w:r w:rsidRPr="00C40887">
        <w:rPr>
          <w:rFonts w:ascii="Times New Roman" w:hAnsi="Times New Roman" w:cs="Times New Roman"/>
          <w:b w:val="0"/>
          <w:caps w:val="0"/>
          <w:sz w:val="24"/>
          <w:szCs w:val="24"/>
          <w:lang w:val="lt-LT"/>
        </w:rPr>
        <w:t>apšvitos</w:t>
      </w:r>
      <w:proofErr w:type="spellEnd"/>
      <w:r w:rsidRPr="00C40887">
        <w:rPr>
          <w:rFonts w:ascii="Times New Roman" w:hAnsi="Times New Roman" w:cs="Times New Roman"/>
          <w:b w:val="0"/>
          <w:caps w:val="0"/>
          <w:sz w:val="24"/>
          <w:szCs w:val="24"/>
          <w:lang w:val="lt-LT"/>
        </w:rPr>
        <w:t xml:space="preserve"> dozių ir (ar) dozės galios, ir (ar) aktyvumo matavimus ir (ar) </w:t>
      </w:r>
      <w:proofErr w:type="spellStart"/>
      <w:r w:rsidRPr="00C40887">
        <w:rPr>
          <w:rFonts w:ascii="Times New Roman" w:hAnsi="Times New Roman" w:cs="Times New Roman"/>
          <w:b w:val="0"/>
          <w:caps w:val="0"/>
          <w:sz w:val="24"/>
          <w:szCs w:val="24"/>
          <w:lang w:val="lt-LT"/>
        </w:rPr>
        <w:t>apšvitos</w:t>
      </w:r>
      <w:proofErr w:type="spellEnd"/>
      <w:r w:rsidRPr="00C40887">
        <w:rPr>
          <w:rFonts w:ascii="Times New Roman" w:hAnsi="Times New Roman" w:cs="Times New Roman"/>
          <w:b w:val="0"/>
          <w:caps w:val="0"/>
          <w:sz w:val="24"/>
          <w:szCs w:val="24"/>
          <w:lang w:val="lt-LT"/>
        </w:rPr>
        <w:t xml:space="preserve"> dozių įvertinimą, ir (ar) radionuklidų, išmetamų į aplinką ir (ar) esančių aplinkos komponentuose (ore, vandenyje, dirvožemyje), tyrimus ir (ar) imti ėminius šiems tyrimams atlikti, pripažinimo komisijos darbo reglamentą (pridedama).</w:t>
      </w:r>
    </w:p>
    <w:p w14:paraId="061C6187" w14:textId="77777777" w:rsidR="0010380A" w:rsidRPr="00C40887" w:rsidRDefault="0010380A" w:rsidP="0010380A">
      <w:pPr>
        <w:pStyle w:val="CentrBold"/>
        <w:ind w:firstLine="720"/>
        <w:jc w:val="both"/>
        <w:rPr>
          <w:rFonts w:ascii="Times New Roman" w:hAnsi="Times New Roman" w:cs="Times New Roman"/>
          <w:b w:val="0"/>
          <w:caps w:val="0"/>
          <w:sz w:val="24"/>
          <w:szCs w:val="24"/>
          <w:lang w:val="lt-LT"/>
        </w:rPr>
      </w:pPr>
      <w:r>
        <w:rPr>
          <w:rFonts w:ascii="Times New Roman" w:hAnsi="Times New Roman" w:cs="Times New Roman"/>
          <w:b w:val="0"/>
          <w:caps w:val="0"/>
          <w:sz w:val="24"/>
          <w:szCs w:val="24"/>
          <w:lang w:val="lt-LT"/>
        </w:rPr>
        <w:t xml:space="preserve">2. </w:t>
      </w:r>
      <w:r w:rsidRPr="00C40887">
        <w:rPr>
          <w:rFonts w:ascii="Times New Roman" w:eastAsia="Batang" w:hAnsi="Times New Roman" w:cs="Times New Roman"/>
          <w:b w:val="0"/>
          <w:bCs w:val="0"/>
          <w:caps w:val="0"/>
          <w:spacing w:val="60"/>
          <w:sz w:val="24"/>
          <w:szCs w:val="24"/>
          <w:lang w:val="lt-LT" w:eastAsia="lt-LT"/>
        </w:rPr>
        <w:t>Sudara</w:t>
      </w:r>
      <w:r w:rsidRPr="00C40887">
        <w:rPr>
          <w:rFonts w:ascii="Times New Roman" w:hAnsi="Times New Roman" w:cs="Times New Roman"/>
          <w:b w:val="0"/>
          <w:caps w:val="0"/>
          <w:sz w:val="24"/>
          <w:szCs w:val="24"/>
          <w:lang w:val="lt-LT"/>
        </w:rPr>
        <w:t>u:</w:t>
      </w:r>
    </w:p>
    <w:p w14:paraId="7DEBD637" w14:textId="4D20B911" w:rsidR="00C77A32" w:rsidRPr="00945873" w:rsidRDefault="00C77A32" w:rsidP="00C77A32">
      <w:pPr>
        <w:pStyle w:val="CentrBold"/>
        <w:spacing w:line="228" w:lineRule="auto"/>
        <w:ind w:firstLine="709"/>
        <w:jc w:val="both"/>
        <w:rPr>
          <w:rFonts w:ascii="Times New Roman" w:hAnsi="Times New Roman" w:cs="Times New Roman"/>
          <w:b w:val="0"/>
          <w:caps w:val="0"/>
          <w:sz w:val="24"/>
          <w:szCs w:val="24"/>
          <w:lang w:val="lt-LT"/>
        </w:rPr>
      </w:pPr>
      <w:r w:rsidRPr="00945873">
        <w:rPr>
          <w:rFonts w:ascii="Times New Roman" w:hAnsi="Times New Roman" w:cs="Times New Roman"/>
          <w:b w:val="0"/>
          <w:caps w:val="0"/>
          <w:sz w:val="24"/>
          <w:szCs w:val="24"/>
          <w:lang w:val="lt-LT"/>
        </w:rPr>
        <w:t xml:space="preserve">2.1. šios sudėties Asmenų, įskaitant </w:t>
      </w:r>
      <w:proofErr w:type="spellStart"/>
      <w:r w:rsidRPr="00945873">
        <w:rPr>
          <w:rFonts w:ascii="Times New Roman" w:hAnsi="Times New Roman" w:cs="Times New Roman"/>
          <w:b w:val="0"/>
          <w:caps w:val="0"/>
          <w:sz w:val="24"/>
          <w:szCs w:val="24"/>
          <w:lang w:val="lt-LT"/>
        </w:rPr>
        <w:t>dozimetrijos</w:t>
      </w:r>
      <w:proofErr w:type="spellEnd"/>
      <w:r w:rsidRPr="00945873">
        <w:rPr>
          <w:rFonts w:ascii="Times New Roman" w:hAnsi="Times New Roman" w:cs="Times New Roman"/>
          <w:b w:val="0"/>
          <w:caps w:val="0"/>
          <w:sz w:val="24"/>
          <w:szCs w:val="24"/>
          <w:lang w:val="lt-LT"/>
        </w:rPr>
        <w:t xml:space="preserve"> tarnybas, siekiančių atlikti visuomenės sveikatos saugai užtikrinti reikalingus žmonių </w:t>
      </w:r>
      <w:proofErr w:type="spellStart"/>
      <w:r w:rsidRPr="00945873">
        <w:rPr>
          <w:rFonts w:ascii="Times New Roman" w:hAnsi="Times New Roman" w:cs="Times New Roman"/>
          <w:b w:val="0"/>
          <w:caps w:val="0"/>
          <w:sz w:val="24"/>
          <w:szCs w:val="24"/>
          <w:lang w:val="lt-LT"/>
        </w:rPr>
        <w:t>apšvitos</w:t>
      </w:r>
      <w:proofErr w:type="spellEnd"/>
      <w:r w:rsidRPr="00945873">
        <w:rPr>
          <w:rFonts w:ascii="Times New Roman" w:hAnsi="Times New Roman" w:cs="Times New Roman"/>
          <w:b w:val="0"/>
          <w:caps w:val="0"/>
          <w:sz w:val="24"/>
          <w:szCs w:val="24"/>
          <w:lang w:val="lt-LT"/>
        </w:rPr>
        <w:t xml:space="preserve"> dozių ir (ar) dozės galios, ir (ar) aktyvumo matavimus (toliau – matavimai) ir (ar) </w:t>
      </w:r>
      <w:proofErr w:type="spellStart"/>
      <w:r w:rsidRPr="00945873">
        <w:rPr>
          <w:rFonts w:ascii="Times New Roman" w:hAnsi="Times New Roman" w:cs="Times New Roman"/>
          <w:b w:val="0"/>
          <w:caps w:val="0"/>
          <w:sz w:val="24"/>
          <w:szCs w:val="24"/>
          <w:lang w:val="lt-LT"/>
        </w:rPr>
        <w:t>apšvitos</w:t>
      </w:r>
      <w:proofErr w:type="spellEnd"/>
      <w:r w:rsidRPr="00945873">
        <w:rPr>
          <w:rFonts w:ascii="Times New Roman" w:hAnsi="Times New Roman" w:cs="Times New Roman"/>
          <w:b w:val="0"/>
          <w:caps w:val="0"/>
          <w:sz w:val="24"/>
          <w:szCs w:val="24"/>
          <w:lang w:val="lt-LT"/>
        </w:rPr>
        <w:t xml:space="preserve"> dozių įvertinimą, </w:t>
      </w:r>
      <w:r w:rsidRPr="00945873">
        <w:rPr>
          <w:rFonts w:ascii="Times New Roman" w:hAnsi="Times New Roman" w:cs="Times New Roman"/>
          <w:b w:val="0"/>
          <w:bCs w:val="0"/>
          <w:caps w:val="0"/>
          <w:sz w:val="24"/>
          <w:szCs w:val="24"/>
          <w:lang w:val="lt-LT"/>
        </w:rPr>
        <w:t xml:space="preserve">ir (ar) </w:t>
      </w:r>
      <w:r w:rsidRPr="00945873">
        <w:rPr>
          <w:rFonts w:ascii="Times New Roman" w:hAnsi="Times New Roman" w:cs="Times New Roman"/>
          <w:b w:val="0"/>
          <w:caps w:val="0"/>
          <w:sz w:val="24"/>
          <w:szCs w:val="24"/>
          <w:lang w:val="lt-LT"/>
        </w:rPr>
        <w:t>radionuklidų, išmetamų į aplinką ir (ar) esančių aplinkos komponentuose (ore, vandenyje, dirvožemyje), tyrimus ir (ar) imti ėminius šiems tyrimams atlikti (toliau – aplinkos tyrimai)</w:t>
      </w:r>
      <w:r w:rsidRPr="00945873">
        <w:rPr>
          <w:rFonts w:ascii="Times New Roman" w:hAnsi="Times New Roman" w:cs="Times New Roman"/>
          <w:b w:val="0"/>
          <w:bCs w:val="0"/>
          <w:caps w:val="0"/>
          <w:sz w:val="24"/>
          <w:szCs w:val="24"/>
          <w:lang w:val="lt-LT"/>
        </w:rPr>
        <w:t>, išskyrus</w:t>
      </w:r>
      <w:r w:rsidRPr="00945873">
        <w:rPr>
          <w:rFonts w:ascii="Times New Roman" w:hAnsi="Times New Roman" w:cs="Times New Roman"/>
          <w:b w:val="0"/>
          <w:caps w:val="0"/>
          <w:sz w:val="24"/>
          <w:szCs w:val="24"/>
          <w:lang w:val="lt-LT"/>
        </w:rPr>
        <w:t xml:space="preserve"> Radiacinės saugos centrą (toliau – RSC), pripažinimo komisiją (toliau – Komisija):</w:t>
      </w:r>
    </w:p>
    <w:p w14:paraId="5B85FB0F" w14:textId="77777777" w:rsidR="00C77A32" w:rsidRPr="00945873" w:rsidRDefault="00C77A32" w:rsidP="00C77A32">
      <w:pPr>
        <w:pStyle w:val="CentrBold"/>
        <w:spacing w:line="228" w:lineRule="auto"/>
        <w:ind w:firstLine="709"/>
        <w:jc w:val="both"/>
        <w:rPr>
          <w:rFonts w:ascii="Times New Roman" w:hAnsi="Times New Roman" w:cs="Times New Roman"/>
          <w:b w:val="0"/>
          <w:caps w:val="0"/>
          <w:strike/>
          <w:sz w:val="24"/>
          <w:szCs w:val="24"/>
          <w:lang w:val="lt-LT"/>
        </w:rPr>
      </w:pPr>
      <w:r w:rsidRPr="00945873">
        <w:rPr>
          <w:rFonts w:ascii="Times New Roman" w:hAnsi="Times New Roman" w:cs="Times New Roman"/>
          <w:b w:val="0"/>
          <w:caps w:val="0"/>
          <w:sz w:val="24"/>
          <w:szCs w:val="24"/>
          <w:lang w:val="lt-LT"/>
        </w:rPr>
        <w:t>2.1.1. Vaidas Statkus</w:t>
      </w:r>
      <w:r w:rsidRPr="00945873" w:rsidDel="00C8727A">
        <w:rPr>
          <w:rFonts w:ascii="Times New Roman" w:hAnsi="Times New Roman" w:cs="Times New Roman"/>
          <w:b w:val="0"/>
          <w:caps w:val="0"/>
          <w:sz w:val="24"/>
          <w:szCs w:val="24"/>
          <w:lang w:val="lt-LT"/>
        </w:rPr>
        <w:t xml:space="preserve"> </w:t>
      </w:r>
      <w:r w:rsidRPr="00945873">
        <w:rPr>
          <w:rFonts w:ascii="Times New Roman" w:hAnsi="Times New Roman" w:cs="Times New Roman"/>
          <w:b w:val="0"/>
          <w:caps w:val="0"/>
          <w:sz w:val="24"/>
          <w:szCs w:val="24"/>
          <w:lang w:val="lt-LT"/>
        </w:rPr>
        <w:t>–</w:t>
      </w:r>
      <w:bookmarkStart w:id="3" w:name="_Hlk67056459"/>
      <w:r w:rsidRPr="00945873">
        <w:rPr>
          <w:rFonts w:ascii="Times New Roman" w:hAnsi="Times New Roman" w:cs="Times New Roman"/>
          <w:b w:val="0"/>
          <w:caps w:val="0"/>
          <w:sz w:val="24"/>
          <w:szCs w:val="24"/>
          <w:lang w:val="lt-LT"/>
        </w:rPr>
        <w:t xml:space="preserve"> RSC Radiacinės saugos priežiūros skyriaus </w:t>
      </w:r>
      <w:bookmarkEnd w:id="3"/>
      <w:r w:rsidRPr="00945873">
        <w:rPr>
          <w:rFonts w:ascii="Times New Roman" w:hAnsi="Times New Roman" w:cs="Times New Roman"/>
          <w:b w:val="0"/>
          <w:caps w:val="0"/>
          <w:sz w:val="24"/>
          <w:szCs w:val="24"/>
          <w:lang w:val="lt-LT"/>
        </w:rPr>
        <w:t>vedėjas (Komisijos pirmininkas);</w:t>
      </w:r>
    </w:p>
    <w:p w14:paraId="3DFD4AB0" w14:textId="77777777" w:rsidR="00C77A32" w:rsidRPr="00945873" w:rsidRDefault="00C77A32" w:rsidP="00C77A32">
      <w:pPr>
        <w:pStyle w:val="CentrBold"/>
        <w:spacing w:line="228" w:lineRule="auto"/>
        <w:ind w:firstLine="709"/>
        <w:jc w:val="both"/>
        <w:rPr>
          <w:rFonts w:ascii="Times New Roman" w:hAnsi="Times New Roman" w:cs="Times New Roman"/>
          <w:b w:val="0"/>
          <w:caps w:val="0"/>
          <w:sz w:val="24"/>
          <w:szCs w:val="24"/>
          <w:lang w:val="lt-LT"/>
        </w:rPr>
      </w:pPr>
      <w:r w:rsidRPr="00945873">
        <w:rPr>
          <w:rFonts w:ascii="Times New Roman" w:hAnsi="Times New Roman" w:cs="Times New Roman"/>
          <w:b w:val="0"/>
          <w:caps w:val="0"/>
          <w:sz w:val="24"/>
          <w:szCs w:val="24"/>
          <w:lang w:val="lt-LT"/>
        </w:rPr>
        <w:t xml:space="preserve">2.1.2. </w:t>
      </w:r>
      <w:bookmarkStart w:id="4" w:name="_Hlk67056727"/>
      <w:r w:rsidRPr="00945873">
        <w:rPr>
          <w:rFonts w:ascii="Times New Roman" w:hAnsi="Times New Roman" w:cs="Times New Roman"/>
          <w:b w:val="0"/>
          <w:caps w:val="0"/>
          <w:sz w:val="24"/>
          <w:szCs w:val="24"/>
          <w:lang w:val="lt-LT"/>
        </w:rPr>
        <w:t>Rugilė Aganauskaitė – RSC direktoriaus pavaduotoja (Komisijos pirmininko pavaduotoja);</w:t>
      </w:r>
      <w:bookmarkEnd w:id="4"/>
    </w:p>
    <w:p w14:paraId="39270C6B" w14:textId="77777777" w:rsidR="00C77A32" w:rsidRPr="00945873" w:rsidRDefault="00C77A32" w:rsidP="00C77A32">
      <w:pPr>
        <w:pStyle w:val="CentrBold"/>
        <w:spacing w:line="228" w:lineRule="auto"/>
        <w:ind w:firstLine="709"/>
        <w:jc w:val="both"/>
        <w:rPr>
          <w:rFonts w:ascii="Times New Roman" w:hAnsi="Times New Roman" w:cs="Times New Roman"/>
          <w:b w:val="0"/>
          <w:caps w:val="0"/>
          <w:sz w:val="24"/>
          <w:szCs w:val="24"/>
          <w:lang w:val="lt-LT"/>
        </w:rPr>
      </w:pPr>
      <w:r w:rsidRPr="00945873">
        <w:rPr>
          <w:rFonts w:ascii="Times New Roman" w:hAnsi="Times New Roman" w:cs="Times New Roman"/>
          <w:b w:val="0"/>
          <w:caps w:val="0"/>
          <w:sz w:val="24"/>
          <w:szCs w:val="24"/>
          <w:lang w:val="lt-LT"/>
        </w:rPr>
        <w:lastRenderedPageBreak/>
        <w:t xml:space="preserve">2.1.3. Vaida Grigonienė – RSC Ekspertizės ir </w:t>
      </w:r>
      <w:proofErr w:type="spellStart"/>
      <w:r w:rsidRPr="00945873">
        <w:rPr>
          <w:rFonts w:ascii="Times New Roman" w:hAnsi="Times New Roman" w:cs="Times New Roman"/>
          <w:b w:val="0"/>
          <w:caps w:val="0"/>
          <w:sz w:val="24"/>
          <w:szCs w:val="24"/>
          <w:lang w:val="lt-LT"/>
        </w:rPr>
        <w:t>apšvitos</w:t>
      </w:r>
      <w:proofErr w:type="spellEnd"/>
      <w:r w:rsidRPr="00945873">
        <w:rPr>
          <w:rFonts w:ascii="Times New Roman" w:hAnsi="Times New Roman" w:cs="Times New Roman"/>
          <w:b w:val="0"/>
          <w:caps w:val="0"/>
          <w:sz w:val="24"/>
          <w:szCs w:val="24"/>
          <w:lang w:val="lt-LT"/>
        </w:rPr>
        <w:t xml:space="preserve"> stebėsenos departamento Ekspertizės ir medicininės </w:t>
      </w:r>
      <w:proofErr w:type="spellStart"/>
      <w:r w:rsidRPr="00945873">
        <w:rPr>
          <w:rFonts w:ascii="Times New Roman" w:hAnsi="Times New Roman" w:cs="Times New Roman"/>
          <w:b w:val="0"/>
          <w:caps w:val="0"/>
          <w:sz w:val="24"/>
          <w:szCs w:val="24"/>
          <w:lang w:val="lt-LT"/>
        </w:rPr>
        <w:t>apšvitos</w:t>
      </w:r>
      <w:proofErr w:type="spellEnd"/>
      <w:r w:rsidRPr="00945873">
        <w:rPr>
          <w:rFonts w:ascii="Times New Roman" w:hAnsi="Times New Roman" w:cs="Times New Roman"/>
          <w:b w:val="0"/>
          <w:caps w:val="0"/>
          <w:sz w:val="24"/>
          <w:szCs w:val="24"/>
          <w:lang w:val="lt-LT"/>
        </w:rPr>
        <w:t xml:space="preserve"> stebėsenos skyriaus vedėja;</w:t>
      </w:r>
    </w:p>
    <w:p w14:paraId="2A142D7A" w14:textId="77777777" w:rsidR="00C77A32" w:rsidRPr="00945873" w:rsidRDefault="00C77A32" w:rsidP="00C77A32">
      <w:pPr>
        <w:pStyle w:val="CentrBold"/>
        <w:spacing w:line="228" w:lineRule="auto"/>
        <w:ind w:firstLine="709"/>
        <w:jc w:val="both"/>
        <w:rPr>
          <w:rFonts w:ascii="Times New Roman" w:hAnsi="Times New Roman" w:cs="Times New Roman"/>
          <w:b w:val="0"/>
          <w:caps w:val="0"/>
          <w:sz w:val="24"/>
          <w:szCs w:val="24"/>
          <w:lang w:val="lt-LT"/>
        </w:rPr>
      </w:pPr>
      <w:r w:rsidRPr="00945873">
        <w:rPr>
          <w:rFonts w:ascii="Times New Roman" w:hAnsi="Times New Roman" w:cs="Times New Roman"/>
          <w:b w:val="0"/>
          <w:caps w:val="0"/>
          <w:sz w:val="24"/>
          <w:szCs w:val="24"/>
          <w:lang w:val="lt-LT"/>
        </w:rPr>
        <w:t xml:space="preserve">2.1.4. Rasa Morkūnienė – RSC Ekspertizės ir </w:t>
      </w:r>
      <w:proofErr w:type="spellStart"/>
      <w:r w:rsidRPr="00945873">
        <w:rPr>
          <w:rFonts w:ascii="Times New Roman" w:hAnsi="Times New Roman" w:cs="Times New Roman"/>
          <w:b w:val="0"/>
          <w:caps w:val="0"/>
          <w:sz w:val="24"/>
          <w:szCs w:val="24"/>
          <w:lang w:val="lt-LT"/>
        </w:rPr>
        <w:t>apšvitos</w:t>
      </w:r>
      <w:proofErr w:type="spellEnd"/>
      <w:r w:rsidRPr="00945873">
        <w:rPr>
          <w:rFonts w:ascii="Times New Roman" w:hAnsi="Times New Roman" w:cs="Times New Roman"/>
          <w:b w:val="0"/>
          <w:caps w:val="0"/>
          <w:sz w:val="24"/>
          <w:szCs w:val="24"/>
          <w:lang w:val="lt-LT"/>
        </w:rPr>
        <w:t xml:space="preserve"> stebėsenos departamento Gyventojų </w:t>
      </w:r>
      <w:proofErr w:type="spellStart"/>
      <w:r w:rsidRPr="00945873">
        <w:rPr>
          <w:rFonts w:ascii="Times New Roman" w:hAnsi="Times New Roman" w:cs="Times New Roman"/>
          <w:b w:val="0"/>
          <w:caps w:val="0"/>
          <w:sz w:val="24"/>
          <w:szCs w:val="24"/>
          <w:lang w:val="lt-LT"/>
        </w:rPr>
        <w:t>apšvitos</w:t>
      </w:r>
      <w:proofErr w:type="spellEnd"/>
      <w:r w:rsidRPr="00945873">
        <w:rPr>
          <w:rFonts w:ascii="Times New Roman" w:hAnsi="Times New Roman" w:cs="Times New Roman"/>
          <w:b w:val="0"/>
          <w:caps w:val="0"/>
          <w:sz w:val="24"/>
          <w:szCs w:val="24"/>
          <w:lang w:val="lt-LT"/>
        </w:rPr>
        <w:t xml:space="preserve"> stebėsenos skyriaus vyriausioji specialistė;</w:t>
      </w:r>
    </w:p>
    <w:p w14:paraId="63217B88" w14:textId="77777777" w:rsidR="00C77A32" w:rsidRDefault="00C77A32" w:rsidP="00C77A32">
      <w:pPr>
        <w:pStyle w:val="CentrBold"/>
        <w:spacing w:line="228" w:lineRule="auto"/>
        <w:ind w:firstLine="709"/>
        <w:jc w:val="both"/>
        <w:rPr>
          <w:rFonts w:ascii="Times New Roman" w:hAnsi="Times New Roman" w:cs="Times New Roman"/>
          <w:b w:val="0"/>
          <w:caps w:val="0"/>
          <w:sz w:val="24"/>
          <w:szCs w:val="24"/>
          <w:lang w:val="lt-LT"/>
        </w:rPr>
      </w:pPr>
      <w:r w:rsidRPr="00945873">
        <w:rPr>
          <w:rFonts w:ascii="Times New Roman" w:hAnsi="Times New Roman" w:cs="Times New Roman"/>
          <w:b w:val="0"/>
          <w:caps w:val="0"/>
          <w:sz w:val="24"/>
          <w:szCs w:val="24"/>
          <w:lang w:val="lt-LT"/>
        </w:rPr>
        <w:t xml:space="preserve">2.1.5. Laima </w:t>
      </w:r>
      <w:proofErr w:type="spellStart"/>
      <w:r w:rsidRPr="00945873">
        <w:rPr>
          <w:rFonts w:ascii="Times New Roman" w:hAnsi="Times New Roman" w:cs="Times New Roman"/>
          <w:b w:val="0"/>
          <w:caps w:val="0"/>
          <w:sz w:val="24"/>
          <w:szCs w:val="24"/>
          <w:lang w:val="lt-LT"/>
        </w:rPr>
        <w:t>Pilkytė</w:t>
      </w:r>
      <w:proofErr w:type="spellEnd"/>
      <w:r w:rsidRPr="00945873">
        <w:rPr>
          <w:rFonts w:ascii="Times New Roman" w:hAnsi="Times New Roman" w:cs="Times New Roman"/>
          <w:b w:val="0"/>
          <w:caps w:val="0"/>
          <w:sz w:val="24"/>
          <w:szCs w:val="24"/>
          <w:lang w:val="lt-LT"/>
        </w:rPr>
        <w:t xml:space="preserve"> – RSC Ekspertizės ir </w:t>
      </w:r>
      <w:proofErr w:type="spellStart"/>
      <w:r w:rsidRPr="00945873">
        <w:rPr>
          <w:rFonts w:ascii="Times New Roman" w:hAnsi="Times New Roman" w:cs="Times New Roman"/>
          <w:b w:val="0"/>
          <w:caps w:val="0"/>
          <w:sz w:val="24"/>
          <w:szCs w:val="24"/>
          <w:lang w:val="lt-LT"/>
        </w:rPr>
        <w:t>apšvitos</w:t>
      </w:r>
      <w:proofErr w:type="spellEnd"/>
      <w:r w:rsidRPr="00945873">
        <w:rPr>
          <w:rFonts w:ascii="Times New Roman" w:hAnsi="Times New Roman" w:cs="Times New Roman"/>
          <w:b w:val="0"/>
          <w:caps w:val="0"/>
          <w:sz w:val="24"/>
          <w:szCs w:val="24"/>
          <w:lang w:val="lt-LT"/>
        </w:rPr>
        <w:t xml:space="preserve"> stebėsenos departamento Gyventojų </w:t>
      </w:r>
      <w:proofErr w:type="spellStart"/>
      <w:r w:rsidRPr="00945873">
        <w:rPr>
          <w:rFonts w:ascii="Times New Roman" w:hAnsi="Times New Roman" w:cs="Times New Roman"/>
          <w:b w:val="0"/>
          <w:caps w:val="0"/>
          <w:sz w:val="24"/>
          <w:szCs w:val="24"/>
          <w:lang w:val="lt-LT"/>
        </w:rPr>
        <w:t>apšvitos</w:t>
      </w:r>
      <w:proofErr w:type="spellEnd"/>
      <w:r w:rsidRPr="00945873">
        <w:rPr>
          <w:rFonts w:ascii="Times New Roman" w:hAnsi="Times New Roman" w:cs="Times New Roman"/>
          <w:b w:val="0"/>
          <w:caps w:val="0"/>
          <w:sz w:val="24"/>
          <w:szCs w:val="24"/>
          <w:lang w:val="lt-LT"/>
        </w:rPr>
        <w:t xml:space="preserve"> stebėsenos skyriaus vyriausioji specialistė;</w:t>
      </w:r>
    </w:p>
    <w:p w14:paraId="168D04EC" w14:textId="77777777" w:rsidR="00C77A32" w:rsidRPr="00945873" w:rsidRDefault="00C77A32" w:rsidP="00C77A32">
      <w:pPr>
        <w:pStyle w:val="CentrBold"/>
        <w:spacing w:line="228" w:lineRule="auto"/>
        <w:ind w:firstLine="709"/>
        <w:jc w:val="both"/>
        <w:rPr>
          <w:rFonts w:ascii="Times New Roman" w:hAnsi="Times New Roman" w:cs="Times New Roman"/>
          <w:b w:val="0"/>
          <w:caps w:val="0"/>
          <w:sz w:val="24"/>
          <w:szCs w:val="24"/>
          <w:lang w:val="lt-LT"/>
        </w:rPr>
      </w:pPr>
      <w:r w:rsidRPr="00945873">
        <w:rPr>
          <w:rFonts w:ascii="Times New Roman" w:hAnsi="Times New Roman" w:cs="Times New Roman"/>
          <w:b w:val="0"/>
          <w:caps w:val="0"/>
          <w:sz w:val="24"/>
          <w:szCs w:val="24"/>
          <w:lang w:val="lt-LT"/>
        </w:rPr>
        <w:t>2.1.</w:t>
      </w:r>
      <w:r>
        <w:rPr>
          <w:rFonts w:ascii="Times New Roman" w:hAnsi="Times New Roman" w:cs="Times New Roman"/>
          <w:b w:val="0"/>
          <w:caps w:val="0"/>
          <w:sz w:val="24"/>
          <w:szCs w:val="24"/>
          <w:lang w:val="lt-LT"/>
        </w:rPr>
        <w:t>6</w:t>
      </w:r>
      <w:r w:rsidRPr="00945873">
        <w:rPr>
          <w:rFonts w:ascii="Times New Roman" w:hAnsi="Times New Roman" w:cs="Times New Roman"/>
          <w:b w:val="0"/>
          <w:caps w:val="0"/>
          <w:sz w:val="24"/>
          <w:szCs w:val="24"/>
          <w:lang w:val="lt-LT"/>
        </w:rPr>
        <w:t>. Kristina Živilė Rakutienė – RSC Radiacinės saugos priežiūros skyriaus vyriausioji specialistė;</w:t>
      </w:r>
    </w:p>
    <w:p w14:paraId="3B029685" w14:textId="77777777" w:rsidR="00C77A32" w:rsidRPr="00945873" w:rsidRDefault="00C77A32" w:rsidP="00C77A32">
      <w:pPr>
        <w:pStyle w:val="CentrBold"/>
        <w:spacing w:line="228" w:lineRule="auto"/>
        <w:ind w:firstLine="709"/>
        <w:jc w:val="both"/>
        <w:rPr>
          <w:rFonts w:ascii="Times New Roman" w:hAnsi="Times New Roman" w:cs="Times New Roman"/>
          <w:b w:val="0"/>
          <w:caps w:val="0"/>
          <w:sz w:val="24"/>
          <w:szCs w:val="24"/>
          <w:lang w:val="lt-LT"/>
        </w:rPr>
      </w:pPr>
      <w:r w:rsidRPr="00945873">
        <w:rPr>
          <w:rFonts w:ascii="Times New Roman" w:hAnsi="Times New Roman" w:cs="Times New Roman"/>
          <w:b w:val="0"/>
          <w:caps w:val="0"/>
          <w:sz w:val="24"/>
          <w:szCs w:val="24"/>
          <w:lang w:val="lt-LT"/>
        </w:rPr>
        <w:t>2.1.</w:t>
      </w:r>
      <w:r>
        <w:rPr>
          <w:rFonts w:ascii="Times New Roman" w:hAnsi="Times New Roman" w:cs="Times New Roman"/>
          <w:b w:val="0"/>
          <w:caps w:val="0"/>
          <w:sz w:val="24"/>
          <w:szCs w:val="24"/>
          <w:lang w:val="lt-LT"/>
        </w:rPr>
        <w:t>7</w:t>
      </w:r>
      <w:r w:rsidRPr="00945873">
        <w:rPr>
          <w:rFonts w:ascii="Times New Roman" w:hAnsi="Times New Roman" w:cs="Times New Roman"/>
          <w:b w:val="0"/>
          <w:caps w:val="0"/>
          <w:sz w:val="24"/>
          <w:szCs w:val="24"/>
          <w:lang w:val="lt-LT"/>
        </w:rPr>
        <w:t xml:space="preserve">. Erika </w:t>
      </w:r>
      <w:proofErr w:type="spellStart"/>
      <w:r w:rsidRPr="00945873">
        <w:rPr>
          <w:rFonts w:ascii="Times New Roman" w:hAnsi="Times New Roman" w:cs="Times New Roman"/>
          <w:b w:val="0"/>
          <w:caps w:val="0"/>
          <w:sz w:val="24"/>
          <w:szCs w:val="24"/>
          <w:lang w:val="lt-LT"/>
        </w:rPr>
        <w:t>Sadzevičienė</w:t>
      </w:r>
      <w:proofErr w:type="spellEnd"/>
      <w:r w:rsidRPr="00945873">
        <w:rPr>
          <w:rFonts w:ascii="Times New Roman" w:hAnsi="Times New Roman" w:cs="Times New Roman"/>
          <w:b w:val="0"/>
          <w:caps w:val="0"/>
          <w:sz w:val="24"/>
          <w:szCs w:val="24"/>
          <w:lang w:val="lt-LT"/>
        </w:rPr>
        <w:t xml:space="preserve"> – RSC Veiklos įteisinimo ir valstybės registro skyriaus vyriausioji specialistė;</w:t>
      </w:r>
    </w:p>
    <w:p w14:paraId="6D553C6A" w14:textId="77777777" w:rsidR="00C77A32" w:rsidRPr="00945873" w:rsidRDefault="00C77A32" w:rsidP="00C77A32">
      <w:pPr>
        <w:pStyle w:val="CentrBold"/>
        <w:spacing w:line="228" w:lineRule="auto"/>
        <w:ind w:firstLine="709"/>
        <w:jc w:val="both"/>
        <w:rPr>
          <w:rFonts w:ascii="Times New Roman" w:hAnsi="Times New Roman" w:cs="Times New Roman"/>
          <w:b w:val="0"/>
          <w:caps w:val="0"/>
          <w:sz w:val="24"/>
          <w:szCs w:val="24"/>
          <w:lang w:val="lt-LT"/>
        </w:rPr>
      </w:pPr>
      <w:r w:rsidRPr="00945873">
        <w:rPr>
          <w:rFonts w:ascii="Times New Roman" w:hAnsi="Times New Roman" w:cs="Times New Roman"/>
          <w:b w:val="0"/>
          <w:caps w:val="0"/>
          <w:sz w:val="24"/>
          <w:szCs w:val="24"/>
          <w:lang w:val="lt-LT"/>
        </w:rPr>
        <w:t>2.1.</w:t>
      </w:r>
      <w:r>
        <w:rPr>
          <w:rFonts w:ascii="Times New Roman" w:hAnsi="Times New Roman" w:cs="Times New Roman"/>
          <w:b w:val="0"/>
          <w:caps w:val="0"/>
          <w:sz w:val="24"/>
          <w:szCs w:val="24"/>
          <w:lang w:val="lt-LT"/>
        </w:rPr>
        <w:t>8</w:t>
      </w:r>
      <w:r w:rsidRPr="00945873">
        <w:rPr>
          <w:rFonts w:ascii="Times New Roman" w:hAnsi="Times New Roman" w:cs="Times New Roman"/>
          <w:b w:val="0"/>
          <w:caps w:val="0"/>
          <w:sz w:val="24"/>
          <w:szCs w:val="24"/>
          <w:lang w:val="lt-LT"/>
        </w:rPr>
        <w:t>. Dovilė Šerėnaitė-Pečiulė – RSC Radiacinės saugos priežiūros skyriaus patarėja;</w:t>
      </w:r>
    </w:p>
    <w:p w14:paraId="4CEEBD95" w14:textId="1B1B63A2" w:rsidR="00C77A32" w:rsidRPr="00C77A32" w:rsidRDefault="00C77A32" w:rsidP="00C77A32">
      <w:pPr>
        <w:pStyle w:val="CentrBold"/>
        <w:spacing w:line="228" w:lineRule="auto"/>
        <w:ind w:firstLine="709"/>
        <w:jc w:val="both"/>
        <w:rPr>
          <w:rFonts w:ascii="Times New Roman" w:hAnsi="Times New Roman" w:cs="Times New Roman"/>
          <w:b w:val="0"/>
          <w:caps w:val="0"/>
          <w:sz w:val="24"/>
          <w:szCs w:val="24"/>
          <w:lang w:val="lt-LT"/>
        </w:rPr>
      </w:pPr>
      <w:r w:rsidRPr="00945873">
        <w:rPr>
          <w:rFonts w:ascii="Times New Roman" w:hAnsi="Times New Roman" w:cs="Times New Roman"/>
          <w:b w:val="0"/>
          <w:caps w:val="0"/>
          <w:sz w:val="24"/>
          <w:szCs w:val="24"/>
          <w:lang w:val="lt-LT"/>
        </w:rPr>
        <w:t xml:space="preserve">2.1.9. Aušra Urbonienė – RSC Ekspertizės ir </w:t>
      </w:r>
      <w:proofErr w:type="spellStart"/>
      <w:r w:rsidRPr="00945873">
        <w:rPr>
          <w:rFonts w:ascii="Times New Roman" w:hAnsi="Times New Roman" w:cs="Times New Roman"/>
          <w:b w:val="0"/>
          <w:caps w:val="0"/>
          <w:sz w:val="24"/>
          <w:szCs w:val="24"/>
          <w:lang w:val="lt-LT"/>
        </w:rPr>
        <w:t>apšvitos</w:t>
      </w:r>
      <w:proofErr w:type="spellEnd"/>
      <w:r w:rsidRPr="00945873">
        <w:rPr>
          <w:rFonts w:ascii="Times New Roman" w:hAnsi="Times New Roman" w:cs="Times New Roman"/>
          <w:b w:val="0"/>
          <w:caps w:val="0"/>
          <w:sz w:val="24"/>
          <w:szCs w:val="24"/>
          <w:lang w:val="lt-LT"/>
        </w:rPr>
        <w:t xml:space="preserve"> stebėsenos departamento Profesinės </w:t>
      </w:r>
      <w:proofErr w:type="spellStart"/>
      <w:r w:rsidRPr="00945873">
        <w:rPr>
          <w:rFonts w:ascii="Times New Roman" w:hAnsi="Times New Roman" w:cs="Times New Roman"/>
          <w:b w:val="0"/>
          <w:caps w:val="0"/>
          <w:sz w:val="24"/>
          <w:szCs w:val="24"/>
          <w:lang w:val="lt-LT"/>
        </w:rPr>
        <w:t>apšvitos</w:t>
      </w:r>
      <w:proofErr w:type="spellEnd"/>
      <w:r w:rsidRPr="00945873">
        <w:rPr>
          <w:rFonts w:ascii="Times New Roman" w:hAnsi="Times New Roman" w:cs="Times New Roman"/>
          <w:b w:val="0"/>
          <w:caps w:val="0"/>
          <w:sz w:val="24"/>
          <w:szCs w:val="24"/>
          <w:lang w:val="lt-LT"/>
        </w:rPr>
        <w:t xml:space="preserve"> stebėsenos skyriaus vedėja;</w:t>
      </w:r>
    </w:p>
    <w:p w14:paraId="0EE69F38" w14:textId="78D63651" w:rsidR="00AD6D82" w:rsidRDefault="00AD6D82" w:rsidP="00AD6D82">
      <w:pPr>
        <w:ind w:firstLine="709"/>
        <w:rPr>
          <w:i/>
          <w:iCs/>
          <w:lang w:val="lt-LT"/>
        </w:rPr>
      </w:pPr>
      <w:r>
        <w:rPr>
          <w:i/>
          <w:iCs/>
          <w:lang w:val="lt-LT"/>
        </w:rPr>
        <w:t>P</w:t>
      </w:r>
      <w:r w:rsidR="007F1E67">
        <w:rPr>
          <w:i/>
          <w:iCs/>
          <w:lang w:val="lt-LT"/>
        </w:rPr>
        <w:t>apunktis pakeistas:</w:t>
      </w:r>
    </w:p>
    <w:p w14:paraId="4076E635" w14:textId="36035BE6" w:rsidR="00AD6D82" w:rsidRDefault="00AD6D82" w:rsidP="00AD6D82">
      <w:pPr>
        <w:ind w:firstLine="709"/>
        <w:rPr>
          <w:i/>
          <w:iCs/>
          <w:lang w:val="lt-LT"/>
        </w:rPr>
      </w:pPr>
      <w:r w:rsidRPr="00A4182C">
        <w:rPr>
          <w:i/>
          <w:iCs/>
          <w:lang w:val="lt-LT"/>
        </w:rPr>
        <w:t>Nr. V-</w:t>
      </w:r>
      <w:r>
        <w:rPr>
          <w:i/>
          <w:iCs/>
          <w:lang w:val="lt-LT"/>
        </w:rPr>
        <w:t>27</w:t>
      </w:r>
      <w:r w:rsidRPr="00A4182C">
        <w:rPr>
          <w:i/>
          <w:iCs/>
          <w:lang w:val="lt-LT"/>
        </w:rPr>
        <w:t>, 20</w:t>
      </w:r>
      <w:r>
        <w:rPr>
          <w:i/>
          <w:iCs/>
          <w:lang w:val="lt-LT"/>
        </w:rPr>
        <w:t>23-04-06</w:t>
      </w:r>
      <w:r w:rsidR="00EA4BE4">
        <w:rPr>
          <w:i/>
          <w:iCs/>
          <w:lang w:val="lt-LT"/>
        </w:rPr>
        <w:t>,</w:t>
      </w:r>
    </w:p>
    <w:p w14:paraId="459D3CF9" w14:textId="4C2388F4" w:rsidR="00EA4BE4" w:rsidRPr="00EA4BE4" w:rsidRDefault="00EA4BE4" w:rsidP="00EA4BE4">
      <w:pPr>
        <w:spacing w:after="60"/>
        <w:ind w:firstLine="709"/>
        <w:rPr>
          <w:lang w:val="lt-LT"/>
        </w:rPr>
      </w:pPr>
      <w:r>
        <w:rPr>
          <w:i/>
          <w:iCs/>
          <w:lang w:val="lt-LT"/>
        </w:rPr>
        <w:t>Nr. V-23, 2026-04-14</w:t>
      </w:r>
    </w:p>
    <w:p w14:paraId="60C977C2" w14:textId="24D4D132" w:rsidR="00277CC9" w:rsidRPr="00945873" w:rsidRDefault="00277CC9" w:rsidP="00277CC9">
      <w:pPr>
        <w:pStyle w:val="CentrBold"/>
        <w:ind w:firstLine="709"/>
        <w:jc w:val="both"/>
        <w:rPr>
          <w:rFonts w:ascii="Times New Roman" w:hAnsi="Times New Roman" w:cs="Times New Roman"/>
          <w:b w:val="0"/>
          <w:caps w:val="0"/>
          <w:sz w:val="24"/>
          <w:szCs w:val="24"/>
          <w:lang w:val="lt-LT"/>
        </w:rPr>
      </w:pPr>
      <w:r w:rsidRPr="00945873">
        <w:rPr>
          <w:rFonts w:ascii="Times New Roman" w:hAnsi="Times New Roman" w:cs="Times New Roman"/>
          <w:b w:val="0"/>
          <w:caps w:val="0"/>
          <w:sz w:val="24"/>
          <w:szCs w:val="24"/>
          <w:lang w:val="lt-LT"/>
        </w:rPr>
        <w:t xml:space="preserve">2.2. šios sudėties RSC, siekiančio atlikti matavimus ir (ar) </w:t>
      </w:r>
      <w:proofErr w:type="spellStart"/>
      <w:r w:rsidRPr="00945873">
        <w:rPr>
          <w:rFonts w:ascii="Times New Roman" w:hAnsi="Times New Roman" w:cs="Times New Roman"/>
          <w:b w:val="0"/>
          <w:caps w:val="0"/>
          <w:sz w:val="24"/>
          <w:szCs w:val="24"/>
          <w:lang w:val="lt-LT"/>
        </w:rPr>
        <w:t>apšvitos</w:t>
      </w:r>
      <w:proofErr w:type="spellEnd"/>
      <w:r w:rsidRPr="00945873">
        <w:rPr>
          <w:rFonts w:ascii="Times New Roman" w:hAnsi="Times New Roman" w:cs="Times New Roman"/>
          <w:b w:val="0"/>
          <w:caps w:val="0"/>
          <w:sz w:val="24"/>
          <w:szCs w:val="24"/>
          <w:lang w:val="lt-LT"/>
        </w:rPr>
        <w:t xml:space="preserve"> dozių įvertinimą,</w:t>
      </w:r>
      <w:r w:rsidRPr="00945873">
        <w:rPr>
          <w:rFonts w:ascii="Times New Roman" w:hAnsi="Times New Roman" w:cs="Times New Roman"/>
          <w:b w:val="0"/>
          <w:sz w:val="24"/>
          <w:szCs w:val="24"/>
          <w:lang w:val="lt-LT"/>
        </w:rPr>
        <w:t xml:space="preserve"> </w:t>
      </w:r>
      <w:r w:rsidRPr="00945873">
        <w:rPr>
          <w:rFonts w:ascii="Times New Roman" w:hAnsi="Times New Roman" w:cs="Times New Roman"/>
          <w:b w:val="0"/>
          <w:caps w:val="0"/>
          <w:sz w:val="24"/>
          <w:szCs w:val="24"/>
          <w:lang w:val="lt-LT"/>
        </w:rPr>
        <w:t xml:space="preserve">ir (ar) aplinkos tyrimus, pripažinimo komisiją (toliau – RSC pripažinimo </w:t>
      </w:r>
      <w:r>
        <w:rPr>
          <w:rFonts w:ascii="Times New Roman" w:hAnsi="Times New Roman" w:cs="Times New Roman"/>
          <w:b w:val="0"/>
          <w:caps w:val="0"/>
          <w:sz w:val="24"/>
          <w:szCs w:val="24"/>
          <w:lang w:val="lt-LT"/>
        </w:rPr>
        <w:t>k</w:t>
      </w:r>
      <w:r w:rsidRPr="00945873">
        <w:rPr>
          <w:rFonts w:ascii="Times New Roman" w:hAnsi="Times New Roman" w:cs="Times New Roman"/>
          <w:b w:val="0"/>
          <w:caps w:val="0"/>
          <w:sz w:val="24"/>
          <w:szCs w:val="24"/>
          <w:lang w:val="lt-LT"/>
        </w:rPr>
        <w:t>omisija):</w:t>
      </w:r>
    </w:p>
    <w:p w14:paraId="2C0444EA" w14:textId="77777777" w:rsidR="00277CC9" w:rsidRPr="00945873" w:rsidRDefault="00277CC9" w:rsidP="00277CC9">
      <w:pPr>
        <w:pStyle w:val="CentrBold"/>
        <w:ind w:firstLine="709"/>
        <w:jc w:val="both"/>
        <w:rPr>
          <w:rFonts w:ascii="Times New Roman" w:hAnsi="Times New Roman" w:cs="Times New Roman"/>
          <w:b w:val="0"/>
          <w:caps w:val="0"/>
          <w:sz w:val="24"/>
          <w:szCs w:val="24"/>
          <w:lang w:val="lt-LT"/>
        </w:rPr>
      </w:pPr>
      <w:r w:rsidRPr="00945873">
        <w:rPr>
          <w:rFonts w:ascii="Times New Roman" w:hAnsi="Times New Roman" w:cs="Times New Roman"/>
          <w:b w:val="0"/>
          <w:caps w:val="0"/>
          <w:sz w:val="24"/>
          <w:szCs w:val="24"/>
          <w:lang w:val="lt-LT"/>
        </w:rPr>
        <w:t>2.2.1. Vaidas Statkus – RSC Radiacinės saugos priežiūros skyriaus vedėjas (RSC pripažinimo komisijos pirmininkas);</w:t>
      </w:r>
    </w:p>
    <w:p w14:paraId="3AD48D04" w14:textId="77777777" w:rsidR="00277CC9" w:rsidRPr="00945873" w:rsidRDefault="00277CC9" w:rsidP="00277CC9">
      <w:pPr>
        <w:pStyle w:val="CentrBold"/>
        <w:ind w:firstLine="709"/>
        <w:jc w:val="both"/>
        <w:rPr>
          <w:rFonts w:ascii="Times New Roman" w:hAnsi="Times New Roman" w:cs="Times New Roman"/>
          <w:b w:val="0"/>
          <w:caps w:val="0"/>
          <w:sz w:val="24"/>
          <w:szCs w:val="24"/>
          <w:lang w:val="lt-LT"/>
        </w:rPr>
      </w:pPr>
      <w:r w:rsidRPr="00945873">
        <w:rPr>
          <w:rFonts w:ascii="Times New Roman" w:hAnsi="Times New Roman" w:cs="Times New Roman"/>
          <w:b w:val="0"/>
          <w:caps w:val="0"/>
          <w:sz w:val="24"/>
          <w:szCs w:val="24"/>
          <w:lang w:val="lt-LT"/>
        </w:rPr>
        <w:t>2.2.2. Rugilė Aganauskaitė – RSC direktoriaus pavaduotoja (RSC pripažinimo komisijos pirmininko pavaduotoja);</w:t>
      </w:r>
    </w:p>
    <w:p w14:paraId="07329B4A" w14:textId="77777777" w:rsidR="00277CC9" w:rsidRPr="00945873" w:rsidRDefault="00277CC9" w:rsidP="00277CC9">
      <w:pPr>
        <w:pStyle w:val="CentrBold"/>
        <w:ind w:firstLine="709"/>
        <w:jc w:val="both"/>
        <w:rPr>
          <w:rFonts w:ascii="Times New Roman" w:hAnsi="Times New Roman" w:cs="Times New Roman"/>
          <w:b w:val="0"/>
          <w:caps w:val="0"/>
          <w:sz w:val="24"/>
          <w:szCs w:val="24"/>
          <w:lang w:val="lt-LT"/>
        </w:rPr>
      </w:pPr>
      <w:r w:rsidRPr="00945873">
        <w:rPr>
          <w:rFonts w:ascii="Times New Roman" w:hAnsi="Times New Roman" w:cs="Times New Roman"/>
          <w:b w:val="0"/>
          <w:caps w:val="0"/>
          <w:sz w:val="24"/>
          <w:szCs w:val="24"/>
          <w:lang w:val="lt-LT"/>
        </w:rPr>
        <w:t xml:space="preserve">2.2.3. prof. dr. Diana </w:t>
      </w:r>
      <w:proofErr w:type="spellStart"/>
      <w:r w:rsidRPr="00945873">
        <w:rPr>
          <w:rFonts w:ascii="Times New Roman" w:hAnsi="Times New Roman" w:cs="Times New Roman"/>
          <w:b w:val="0"/>
          <w:caps w:val="0"/>
          <w:sz w:val="24"/>
          <w:szCs w:val="24"/>
          <w:lang w:val="lt-LT"/>
        </w:rPr>
        <w:t>Adlienė</w:t>
      </w:r>
      <w:proofErr w:type="spellEnd"/>
      <w:r w:rsidRPr="00945873">
        <w:rPr>
          <w:rFonts w:ascii="Times New Roman" w:hAnsi="Times New Roman" w:cs="Times New Roman"/>
          <w:b w:val="0"/>
          <w:caps w:val="0"/>
          <w:sz w:val="24"/>
          <w:szCs w:val="24"/>
          <w:lang w:val="lt-LT"/>
        </w:rPr>
        <w:t xml:space="preserve"> – Kauno technologijos universiteto Matematikos ir gamtos mokslų fakulteto Fizikos katedros vedėja;</w:t>
      </w:r>
    </w:p>
    <w:p w14:paraId="3B7C0847" w14:textId="77777777" w:rsidR="00277CC9" w:rsidRPr="00945873" w:rsidRDefault="00277CC9" w:rsidP="00277CC9">
      <w:pPr>
        <w:pStyle w:val="CentrBold"/>
        <w:ind w:firstLine="709"/>
        <w:jc w:val="both"/>
        <w:rPr>
          <w:rFonts w:ascii="Times New Roman" w:hAnsi="Times New Roman" w:cs="Times New Roman"/>
          <w:b w:val="0"/>
          <w:caps w:val="0"/>
          <w:sz w:val="24"/>
          <w:szCs w:val="24"/>
          <w:lang w:val="lt-LT"/>
        </w:rPr>
      </w:pPr>
      <w:r w:rsidRPr="00945873">
        <w:rPr>
          <w:rFonts w:ascii="Times New Roman" w:hAnsi="Times New Roman" w:cs="Times New Roman"/>
          <w:b w:val="0"/>
          <w:caps w:val="0"/>
          <w:sz w:val="24"/>
          <w:szCs w:val="24"/>
          <w:lang w:val="lt-LT"/>
        </w:rPr>
        <w:t>2.2.4. Aneta Bogdanovič – RSC Avarijų valdymo ir mokymo skyriaus vyriausioji specialistė;</w:t>
      </w:r>
    </w:p>
    <w:p w14:paraId="20564D95" w14:textId="77777777" w:rsidR="00277CC9" w:rsidRPr="00945873" w:rsidRDefault="00277CC9" w:rsidP="00277CC9">
      <w:pPr>
        <w:pStyle w:val="CentrBold"/>
        <w:ind w:firstLine="709"/>
        <w:jc w:val="both"/>
        <w:rPr>
          <w:rFonts w:ascii="Times New Roman" w:hAnsi="Times New Roman" w:cs="Times New Roman"/>
          <w:b w:val="0"/>
          <w:caps w:val="0"/>
          <w:sz w:val="24"/>
          <w:szCs w:val="24"/>
          <w:lang w:val="lt-LT"/>
        </w:rPr>
      </w:pPr>
      <w:r w:rsidRPr="00945873">
        <w:rPr>
          <w:rFonts w:ascii="Times New Roman" w:hAnsi="Times New Roman" w:cs="Times New Roman"/>
          <w:b w:val="0"/>
          <w:caps w:val="0"/>
          <w:sz w:val="24"/>
          <w:szCs w:val="24"/>
          <w:lang w:val="lt-LT"/>
        </w:rPr>
        <w:t xml:space="preserve">2.2.5. prof. habil. dr. Jonas Mažeika – Gamtos tyrimų centro Branduolinės geofizikos ir </w:t>
      </w:r>
      <w:proofErr w:type="spellStart"/>
      <w:r w:rsidRPr="00945873">
        <w:rPr>
          <w:rFonts w:ascii="Times New Roman" w:hAnsi="Times New Roman" w:cs="Times New Roman"/>
          <w:b w:val="0"/>
          <w:caps w:val="0"/>
          <w:sz w:val="24"/>
          <w:szCs w:val="24"/>
          <w:lang w:val="lt-LT"/>
        </w:rPr>
        <w:t>radioekologijos</w:t>
      </w:r>
      <w:proofErr w:type="spellEnd"/>
      <w:r w:rsidRPr="00945873">
        <w:rPr>
          <w:rFonts w:ascii="Times New Roman" w:hAnsi="Times New Roman" w:cs="Times New Roman"/>
          <w:b w:val="0"/>
          <w:caps w:val="0"/>
          <w:sz w:val="24"/>
          <w:szCs w:val="24"/>
          <w:lang w:val="lt-LT"/>
        </w:rPr>
        <w:t xml:space="preserve"> laboratorijos vadovas, vyriausiasis mokslo darbuotojas;</w:t>
      </w:r>
    </w:p>
    <w:p w14:paraId="29EB130A" w14:textId="77777777" w:rsidR="00277CC9" w:rsidRPr="00945873" w:rsidRDefault="00277CC9" w:rsidP="00277CC9">
      <w:pPr>
        <w:pStyle w:val="CentrBold"/>
        <w:ind w:firstLine="709"/>
        <w:jc w:val="both"/>
        <w:rPr>
          <w:rFonts w:ascii="Times New Roman" w:hAnsi="Times New Roman" w:cs="Times New Roman"/>
          <w:b w:val="0"/>
          <w:caps w:val="0"/>
          <w:sz w:val="24"/>
          <w:szCs w:val="24"/>
          <w:lang w:val="lt-LT"/>
        </w:rPr>
      </w:pPr>
      <w:r w:rsidRPr="00945873">
        <w:rPr>
          <w:rFonts w:ascii="Times New Roman" w:hAnsi="Times New Roman" w:cs="Times New Roman"/>
          <w:b w:val="0"/>
          <w:caps w:val="0"/>
          <w:sz w:val="24"/>
          <w:szCs w:val="24"/>
          <w:lang w:val="lt-LT"/>
        </w:rPr>
        <w:t>2.2.6. Kristina Živilė Rakutienė – RSC Radiacinės saugos priežiūros skyriaus vyriausioji specialistė;</w:t>
      </w:r>
    </w:p>
    <w:p w14:paraId="3A462C2B" w14:textId="77777777" w:rsidR="00277CC9" w:rsidRPr="00945873" w:rsidRDefault="00277CC9" w:rsidP="00277CC9">
      <w:pPr>
        <w:pStyle w:val="CentrBold"/>
        <w:ind w:firstLine="709"/>
        <w:jc w:val="both"/>
        <w:rPr>
          <w:rFonts w:ascii="Times New Roman" w:hAnsi="Times New Roman" w:cs="Times New Roman"/>
          <w:b w:val="0"/>
          <w:caps w:val="0"/>
          <w:sz w:val="24"/>
          <w:szCs w:val="24"/>
          <w:lang w:val="lt-LT"/>
        </w:rPr>
      </w:pPr>
      <w:r w:rsidRPr="00945873">
        <w:rPr>
          <w:rFonts w:ascii="Times New Roman" w:hAnsi="Times New Roman" w:cs="Times New Roman"/>
          <w:b w:val="0"/>
          <w:caps w:val="0"/>
          <w:sz w:val="24"/>
          <w:szCs w:val="24"/>
          <w:lang w:val="lt-LT"/>
        </w:rPr>
        <w:t xml:space="preserve">2.2.7. Erika </w:t>
      </w:r>
      <w:proofErr w:type="spellStart"/>
      <w:r w:rsidRPr="00945873">
        <w:rPr>
          <w:rFonts w:ascii="Times New Roman" w:hAnsi="Times New Roman" w:cs="Times New Roman"/>
          <w:b w:val="0"/>
          <w:caps w:val="0"/>
          <w:sz w:val="24"/>
          <w:szCs w:val="24"/>
          <w:lang w:val="lt-LT"/>
        </w:rPr>
        <w:t>Sadzevičienė</w:t>
      </w:r>
      <w:proofErr w:type="spellEnd"/>
      <w:r w:rsidRPr="00945873">
        <w:rPr>
          <w:rFonts w:ascii="Times New Roman" w:hAnsi="Times New Roman" w:cs="Times New Roman"/>
          <w:b w:val="0"/>
          <w:caps w:val="0"/>
          <w:sz w:val="24"/>
          <w:szCs w:val="24"/>
          <w:lang w:val="lt-LT"/>
        </w:rPr>
        <w:t xml:space="preserve"> – RSC Veiklos įteisinimo ir valstybės registro skyriaus vyriausioji specialistė;</w:t>
      </w:r>
    </w:p>
    <w:p w14:paraId="311936AD" w14:textId="77777777" w:rsidR="00277CC9" w:rsidRPr="00945873" w:rsidRDefault="00277CC9" w:rsidP="00277CC9">
      <w:pPr>
        <w:pStyle w:val="CentrBold"/>
        <w:ind w:firstLine="709"/>
        <w:jc w:val="both"/>
        <w:rPr>
          <w:rFonts w:ascii="Times New Roman" w:hAnsi="Times New Roman" w:cs="Times New Roman"/>
          <w:b w:val="0"/>
          <w:caps w:val="0"/>
          <w:sz w:val="24"/>
          <w:szCs w:val="24"/>
          <w:lang w:val="lt-LT"/>
        </w:rPr>
      </w:pPr>
      <w:r w:rsidRPr="00945873">
        <w:rPr>
          <w:rFonts w:ascii="Times New Roman" w:hAnsi="Times New Roman" w:cs="Times New Roman"/>
          <w:b w:val="0"/>
          <w:caps w:val="0"/>
          <w:sz w:val="24"/>
          <w:szCs w:val="24"/>
          <w:lang w:val="lt-LT"/>
        </w:rPr>
        <w:t>2.2.8. Dovilė Šerėnaitė-Pečiulė – RSC Radiacinės saugos priežiūros skyriaus patarėja;</w:t>
      </w:r>
    </w:p>
    <w:p w14:paraId="2F536882" w14:textId="136A42D5" w:rsidR="00277CC9" w:rsidRPr="00945873" w:rsidRDefault="00277CC9" w:rsidP="00277CC9">
      <w:pPr>
        <w:pStyle w:val="CentrBold"/>
        <w:ind w:firstLine="709"/>
        <w:jc w:val="both"/>
        <w:rPr>
          <w:rFonts w:ascii="Times New Roman" w:hAnsi="Times New Roman" w:cs="Times New Roman"/>
          <w:b w:val="0"/>
          <w:caps w:val="0"/>
          <w:sz w:val="24"/>
          <w:szCs w:val="24"/>
          <w:lang w:val="lt-LT"/>
        </w:rPr>
      </w:pPr>
      <w:r w:rsidRPr="00945873">
        <w:rPr>
          <w:rFonts w:ascii="Times New Roman" w:hAnsi="Times New Roman" w:cs="Times New Roman"/>
          <w:b w:val="0"/>
          <w:caps w:val="0"/>
          <w:sz w:val="24"/>
          <w:szCs w:val="24"/>
          <w:lang w:val="lt-LT"/>
        </w:rPr>
        <w:t>2.2.9. Božėna Valantavičienė – Nacionalinio maisto ir veterinarijos rizikos vertinimo instituto Cheminių tyrimų skyriaus Radiologinių tyrimų grupės vyriausioji inžinierė.</w:t>
      </w:r>
    </w:p>
    <w:p w14:paraId="7DFA60EB" w14:textId="77777777" w:rsidR="00EA4BE4" w:rsidRPr="00277CC9" w:rsidRDefault="00EA4BE4" w:rsidP="00EA4BE4">
      <w:pPr>
        <w:pStyle w:val="CentrBold"/>
        <w:ind w:firstLine="720"/>
        <w:jc w:val="both"/>
        <w:rPr>
          <w:rFonts w:ascii="Times New Roman" w:hAnsi="Times New Roman" w:cs="Times New Roman"/>
          <w:b w:val="0"/>
          <w:i/>
          <w:iCs/>
          <w:caps w:val="0"/>
          <w:sz w:val="24"/>
          <w:szCs w:val="24"/>
          <w:lang w:val="lt-LT"/>
        </w:rPr>
      </w:pPr>
      <w:r w:rsidRPr="00277CC9">
        <w:rPr>
          <w:rFonts w:ascii="Times New Roman" w:hAnsi="Times New Roman" w:cs="Times New Roman"/>
          <w:b w:val="0"/>
          <w:i/>
          <w:iCs/>
          <w:caps w:val="0"/>
          <w:sz w:val="24"/>
          <w:szCs w:val="24"/>
          <w:lang w:val="lt-LT"/>
        </w:rPr>
        <w:t>Papunktis pakeistas:</w:t>
      </w:r>
    </w:p>
    <w:p w14:paraId="7CA08B0D" w14:textId="0440E25C" w:rsidR="00EA4BE4" w:rsidRPr="00277CC9" w:rsidRDefault="00EA4BE4" w:rsidP="00EA4BE4">
      <w:pPr>
        <w:pStyle w:val="CentrBold"/>
        <w:spacing w:after="60"/>
        <w:ind w:firstLine="720"/>
        <w:jc w:val="both"/>
        <w:rPr>
          <w:rFonts w:ascii="Times New Roman" w:hAnsi="Times New Roman" w:cs="Times New Roman"/>
          <w:b w:val="0"/>
          <w:i/>
          <w:iCs/>
          <w:caps w:val="0"/>
          <w:sz w:val="24"/>
          <w:szCs w:val="24"/>
          <w:lang w:val="lt-LT"/>
        </w:rPr>
      </w:pPr>
      <w:r w:rsidRPr="00277CC9">
        <w:rPr>
          <w:rFonts w:ascii="Times New Roman" w:hAnsi="Times New Roman" w:cs="Times New Roman"/>
          <w:b w:val="0"/>
          <w:i/>
          <w:iCs/>
          <w:caps w:val="0"/>
          <w:sz w:val="24"/>
          <w:szCs w:val="24"/>
          <w:lang w:val="lt-LT"/>
        </w:rPr>
        <w:t>Nr. V-23, 2026-04-14</w:t>
      </w:r>
    </w:p>
    <w:p w14:paraId="29DE21A2" w14:textId="77777777" w:rsidR="0010380A" w:rsidRPr="00C40887" w:rsidRDefault="0010380A" w:rsidP="0010380A">
      <w:pPr>
        <w:pStyle w:val="CentrBold"/>
        <w:ind w:firstLine="720"/>
        <w:jc w:val="both"/>
        <w:rPr>
          <w:rFonts w:ascii="Times New Roman" w:hAnsi="Times New Roman" w:cs="Times New Roman"/>
          <w:b w:val="0"/>
          <w:caps w:val="0"/>
          <w:sz w:val="24"/>
          <w:szCs w:val="24"/>
          <w:lang w:val="lt-LT"/>
        </w:rPr>
      </w:pPr>
      <w:r>
        <w:rPr>
          <w:rFonts w:ascii="Times New Roman" w:hAnsi="Times New Roman" w:cs="Times New Roman"/>
          <w:b w:val="0"/>
          <w:caps w:val="0"/>
          <w:sz w:val="24"/>
          <w:szCs w:val="24"/>
          <w:lang w:val="lt-LT"/>
        </w:rPr>
        <w:t xml:space="preserve">3. </w:t>
      </w:r>
      <w:r w:rsidRPr="00C40887">
        <w:rPr>
          <w:rFonts w:ascii="Times New Roman" w:eastAsia="Batang" w:hAnsi="Times New Roman" w:cs="Times New Roman"/>
          <w:b w:val="0"/>
          <w:bCs w:val="0"/>
          <w:caps w:val="0"/>
          <w:spacing w:val="60"/>
          <w:sz w:val="24"/>
          <w:szCs w:val="24"/>
          <w:lang w:val="lt-LT" w:eastAsia="lt-LT"/>
        </w:rPr>
        <w:t>Paved</w:t>
      </w:r>
      <w:r w:rsidRPr="00C40887">
        <w:rPr>
          <w:rFonts w:ascii="Times New Roman" w:hAnsi="Times New Roman" w:cs="Times New Roman"/>
          <w:b w:val="0"/>
          <w:caps w:val="0"/>
          <w:sz w:val="24"/>
          <w:szCs w:val="24"/>
          <w:lang w:val="lt-LT"/>
        </w:rPr>
        <w:t>u:</w:t>
      </w:r>
    </w:p>
    <w:p w14:paraId="49BD07D0" w14:textId="77777777" w:rsidR="0010380A" w:rsidRPr="00C40887" w:rsidRDefault="0010380A" w:rsidP="0010380A">
      <w:pPr>
        <w:pStyle w:val="CentrBold"/>
        <w:ind w:firstLine="720"/>
        <w:jc w:val="both"/>
        <w:rPr>
          <w:rFonts w:ascii="Times New Roman" w:hAnsi="Times New Roman" w:cs="Times New Roman"/>
          <w:b w:val="0"/>
          <w:caps w:val="0"/>
          <w:sz w:val="24"/>
          <w:szCs w:val="24"/>
          <w:lang w:val="lt-LT"/>
        </w:rPr>
      </w:pPr>
      <w:r w:rsidRPr="00C40887">
        <w:rPr>
          <w:rFonts w:ascii="Times New Roman" w:hAnsi="Times New Roman" w:cs="Times New Roman"/>
          <w:b w:val="0"/>
          <w:caps w:val="0"/>
          <w:sz w:val="24"/>
          <w:szCs w:val="24"/>
          <w:lang w:val="lt-LT"/>
        </w:rPr>
        <w:t xml:space="preserve">3.1. šio įsakymo 2.1 papunktyje nurodytai Komisijai atlikti asmenų, įskaitant </w:t>
      </w:r>
      <w:proofErr w:type="spellStart"/>
      <w:r w:rsidRPr="00C40887">
        <w:rPr>
          <w:rFonts w:ascii="Times New Roman" w:hAnsi="Times New Roman" w:cs="Times New Roman"/>
          <w:b w:val="0"/>
          <w:caps w:val="0"/>
          <w:sz w:val="24"/>
          <w:szCs w:val="24"/>
          <w:lang w:val="lt-LT"/>
        </w:rPr>
        <w:t>dozimetrijos</w:t>
      </w:r>
      <w:proofErr w:type="spellEnd"/>
      <w:r w:rsidRPr="00C40887">
        <w:rPr>
          <w:rFonts w:ascii="Times New Roman" w:hAnsi="Times New Roman" w:cs="Times New Roman"/>
          <w:b w:val="0"/>
          <w:caps w:val="0"/>
          <w:sz w:val="24"/>
          <w:szCs w:val="24"/>
          <w:lang w:val="lt-LT"/>
        </w:rPr>
        <w:t xml:space="preserve"> tarnybas, siekiančių atlikti matavimus ir (ar) </w:t>
      </w:r>
      <w:proofErr w:type="spellStart"/>
      <w:r w:rsidRPr="00C40887">
        <w:rPr>
          <w:rFonts w:ascii="Times New Roman" w:hAnsi="Times New Roman" w:cs="Times New Roman"/>
          <w:b w:val="0"/>
          <w:caps w:val="0"/>
          <w:sz w:val="24"/>
          <w:szCs w:val="24"/>
          <w:lang w:val="lt-LT"/>
        </w:rPr>
        <w:t>apšvitos</w:t>
      </w:r>
      <w:proofErr w:type="spellEnd"/>
      <w:r w:rsidRPr="00C40887">
        <w:rPr>
          <w:rFonts w:ascii="Times New Roman" w:hAnsi="Times New Roman" w:cs="Times New Roman"/>
          <w:b w:val="0"/>
          <w:caps w:val="0"/>
          <w:sz w:val="24"/>
          <w:szCs w:val="24"/>
          <w:lang w:val="lt-LT"/>
        </w:rPr>
        <w:t xml:space="preserve"> dozių įvertinimą, </w:t>
      </w:r>
      <w:bookmarkStart w:id="5" w:name="_Hlk67057305"/>
      <w:r w:rsidRPr="00C40887">
        <w:rPr>
          <w:rFonts w:ascii="Times New Roman" w:hAnsi="Times New Roman" w:cs="Times New Roman"/>
          <w:b w:val="0"/>
          <w:caps w:val="0"/>
          <w:sz w:val="24"/>
          <w:szCs w:val="24"/>
          <w:lang w:val="lt-LT"/>
        </w:rPr>
        <w:t>ir (ar) aplinkos tyrimus,</w:t>
      </w:r>
      <w:bookmarkEnd w:id="5"/>
      <w:r w:rsidRPr="00C40887">
        <w:rPr>
          <w:rFonts w:ascii="Times New Roman" w:hAnsi="Times New Roman" w:cs="Times New Roman"/>
          <w:b w:val="0"/>
          <w:caps w:val="0"/>
          <w:sz w:val="24"/>
          <w:szCs w:val="24"/>
          <w:lang w:val="lt-LT"/>
        </w:rPr>
        <w:t xml:space="preserve"> išskyrus RSC, pripažinimą ir teikti išvadą dėl pripažinimo;</w:t>
      </w:r>
    </w:p>
    <w:p w14:paraId="73E186BC" w14:textId="77777777" w:rsidR="0010380A" w:rsidRPr="00C40887" w:rsidRDefault="0010380A" w:rsidP="0010380A">
      <w:pPr>
        <w:pStyle w:val="CentrBold"/>
        <w:ind w:firstLine="720"/>
        <w:jc w:val="both"/>
        <w:rPr>
          <w:rFonts w:ascii="Times New Roman" w:hAnsi="Times New Roman" w:cs="Times New Roman"/>
          <w:b w:val="0"/>
          <w:caps w:val="0"/>
          <w:sz w:val="24"/>
          <w:szCs w:val="24"/>
          <w:lang w:val="lt-LT"/>
        </w:rPr>
      </w:pPr>
      <w:r w:rsidRPr="00C40887">
        <w:rPr>
          <w:rFonts w:ascii="Times New Roman" w:hAnsi="Times New Roman" w:cs="Times New Roman"/>
          <w:b w:val="0"/>
          <w:caps w:val="0"/>
          <w:sz w:val="24"/>
          <w:szCs w:val="24"/>
          <w:lang w:val="lt-LT"/>
        </w:rPr>
        <w:t xml:space="preserve">3.2. šio įsakymo 2.2 papunktyje nurodytai RSC pripažinimo komisijai atlikti RSC, siekiančio atlikti matavimus ir (ar) </w:t>
      </w:r>
      <w:proofErr w:type="spellStart"/>
      <w:r w:rsidRPr="00C40887">
        <w:rPr>
          <w:rFonts w:ascii="Times New Roman" w:hAnsi="Times New Roman" w:cs="Times New Roman"/>
          <w:b w:val="0"/>
          <w:caps w:val="0"/>
          <w:sz w:val="24"/>
          <w:szCs w:val="24"/>
          <w:lang w:val="lt-LT"/>
        </w:rPr>
        <w:t>apšvitos</w:t>
      </w:r>
      <w:proofErr w:type="spellEnd"/>
      <w:r w:rsidRPr="00C40887">
        <w:rPr>
          <w:rFonts w:ascii="Times New Roman" w:hAnsi="Times New Roman" w:cs="Times New Roman"/>
          <w:b w:val="0"/>
          <w:caps w:val="0"/>
          <w:sz w:val="24"/>
          <w:szCs w:val="24"/>
          <w:lang w:val="lt-LT"/>
        </w:rPr>
        <w:t xml:space="preserve"> dozių įvertinimą, ir (ar) aplinkos tyrimus, pripažinimą ir teikti išvadą dėl pripažinimo</w:t>
      </w:r>
      <w:r w:rsidRPr="00C40887">
        <w:rPr>
          <w:rFonts w:ascii="Times New Roman" w:hAnsi="Times New Roman" w:cs="Times New Roman"/>
          <w:b w:val="0"/>
          <w:sz w:val="24"/>
          <w:szCs w:val="24"/>
          <w:lang w:val="lt-LT"/>
        </w:rPr>
        <w:t>.</w:t>
      </w:r>
    </w:p>
    <w:p w14:paraId="2DFAC1C6" w14:textId="77777777" w:rsidR="0010380A" w:rsidRPr="00C40887" w:rsidRDefault="0010380A" w:rsidP="0010380A">
      <w:pPr>
        <w:pStyle w:val="CentrBold"/>
        <w:jc w:val="both"/>
        <w:rPr>
          <w:rFonts w:ascii="Times New Roman" w:hAnsi="Times New Roman" w:cs="Times New Roman"/>
          <w:b w:val="0"/>
          <w:caps w:val="0"/>
          <w:sz w:val="24"/>
          <w:szCs w:val="24"/>
          <w:lang w:val="lt-LT"/>
        </w:rPr>
      </w:pPr>
    </w:p>
    <w:p w14:paraId="07E89CEE" w14:textId="77777777" w:rsidR="0010380A" w:rsidRPr="00C40887" w:rsidRDefault="0010380A" w:rsidP="0010380A">
      <w:pPr>
        <w:pStyle w:val="Hyperlink1"/>
        <w:spacing w:line="240" w:lineRule="auto"/>
        <w:ind w:firstLine="0"/>
        <w:rPr>
          <w:color w:val="auto"/>
          <w:sz w:val="24"/>
          <w:szCs w:val="24"/>
          <w:lang w:val="lt-LT"/>
        </w:rPr>
      </w:pPr>
    </w:p>
    <w:p w14:paraId="01D8FB54" w14:textId="77777777" w:rsidR="0010380A" w:rsidRPr="00C40887" w:rsidRDefault="0010380A" w:rsidP="0010380A">
      <w:pPr>
        <w:pStyle w:val="Hyperlink1"/>
        <w:spacing w:line="240" w:lineRule="auto"/>
        <w:ind w:firstLine="0"/>
        <w:rPr>
          <w:color w:val="auto"/>
          <w:sz w:val="24"/>
          <w:szCs w:val="24"/>
          <w:lang w:val="lt-LT"/>
        </w:rPr>
      </w:pPr>
    </w:p>
    <w:p w14:paraId="7C2E8713" w14:textId="77777777" w:rsidR="0010380A" w:rsidRPr="00C40887" w:rsidRDefault="0010380A" w:rsidP="0010380A">
      <w:pPr>
        <w:pStyle w:val="Hyperlink1"/>
        <w:spacing w:line="240" w:lineRule="auto"/>
        <w:ind w:firstLine="0"/>
        <w:rPr>
          <w:color w:val="auto"/>
          <w:sz w:val="24"/>
          <w:szCs w:val="24"/>
          <w:lang w:val="lt-LT"/>
        </w:rPr>
      </w:pPr>
    </w:p>
    <w:p w14:paraId="2000E1A3" w14:textId="77777777" w:rsidR="0010380A" w:rsidRPr="00C40887" w:rsidRDefault="0010380A" w:rsidP="0010380A">
      <w:pPr>
        <w:pStyle w:val="Hyperlink1"/>
        <w:spacing w:line="240" w:lineRule="auto"/>
        <w:ind w:firstLine="0"/>
        <w:rPr>
          <w:color w:val="auto"/>
          <w:sz w:val="24"/>
          <w:szCs w:val="24"/>
          <w:lang w:val="lt-LT"/>
        </w:rPr>
      </w:pPr>
      <w:r w:rsidRPr="00C40887">
        <w:rPr>
          <w:color w:val="auto"/>
          <w:sz w:val="24"/>
          <w:szCs w:val="24"/>
          <w:lang w:val="lt-LT"/>
        </w:rPr>
        <w:t>Direktoriaus pavaduotoja,</w:t>
      </w:r>
    </w:p>
    <w:p w14:paraId="5CDCECD3" w14:textId="77777777" w:rsidR="00DD5192" w:rsidRDefault="0010380A" w:rsidP="0010380A">
      <w:pPr>
        <w:pStyle w:val="Hyperlink1"/>
        <w:spacing w:line="240" w:lineRule="auto"/>
        <w:ind w:firstLine="0"/>
        <w:rPr>
          <w:color w:val="auto"/>
          <w:sz w:val="24"/>
          <w:szCs w:val="24"/>
          <w:lang w:val="lt-LT"/>
        </w:rPr>
      </w:pPr>
      <w:r w:rsidRPr="00C40887">
        <w:rPr>
          <w:color w:val="auto"/>
          <w:sz w:val="24"/>
          <w:szCs w:val="24"/>
          <w:lang w:val="lt-LT"/>
        </w:rPr>
        <w:t>laikinai vykdanti direktoriaus funkcijas</w:t>
      </w:r>
      <w:r w:rsidRPr="00C40887">
        <w:rPr>
          <w:color w:val="auto"/>
          <w:sz w:val="24"/>
          <w:szCs w:val="24"/>
          <w:lang w:val="lt-LT"/>
        </w:rPr>
        <w:tab/>
      </w:r>
      <w:r w:rsidRPr="00C40887">
        <w:rPr>
          <w:color w:val="auto"/>
          <w:sz w:val="24"/>
          <w:szCs w:val="24"/>
          <w:lang w:val="lt-LT"/>
        </w:rPr>
        <w:tab/>
      </w:r>
      <w:r w:rsidRPr="00C40887">
        <w:rPr>
          <w:color w:val="auto"/>
          <w:sz w:val="24"/>
          <w:szCs w:val="24"/>
          <w:lang w:val="lt-LT"/>
        </w:rPr>
        <w:tab/>
      </w:r>
      <w:r w:rsidRPr="00C40887">
        <w:rPr>
          <w:color w:val="auto"/>
          <w:sz w:val="24"/>
          <w:szCs w:val="24"/>
          <w:lang w:val="lt-LT"/>
        </w:rPr>
        <w:tab/>
        <w:t xml:space="preserve"> Ramunė Marija Stasiūnaitienė</w:t>
      </w:r>
    </w:p>
    <w:p w14:paraId="227646DA" w14:textId="77777777" w:rsidR="00B02CAD" w:rsidRDefault="00B02CAD" w:rsidP="0010380A">
      <w:pPr>
        <w:pStyle w:val="Hyperlink1"/>
        <w:spacing w:line="240" w:lineRule="auto"/>
        <w:ind w:firstLine="0"/>
        <w:rPr>
          <w:color w:val="auto"/>
          <w:sz w:val="24"/>
          <w:szCs w:val="24"/>
          <w:lang w:val="lt-LT"/>
        </w:rPr>
      </w:pPr>
    </w:p>
    <w:p w14:paraId="2E88D7C3" w14:textId="77777777" w:rsidR="00B02CAD" w:rsidRDefault="00B02CAD" w:rsidP="0010380A">
      <w:pPr>
        <w:pStyle w:val="Hyperlink1"/>
        <w:spacing w:line="240" w:lineRule="auto"/>
        <w:ind w:firstLine="0"/>
        <w:rPr>
          <w:color w:val="auto"/>
          <w:sz w:val="24"/>
          <w:szCs w:val="24"/>
          <w:lang w:val="lt-LT"/>
        </w:rPr>
        <w:sectPr w:rsidR="00B02CAD" w:rsidSect="005643CE">
          <w:headerReference w:type="even" r:id="rId8"/>
          <w:headerReference w:type="default" r:id="rId9"/>
          <w:footerReference w:type="even" r:id="rId10"/>
          <w:pgSz w:w="11906" w:h="16838" w:code="9"/>
          <w:pgMar w:top="1418" w:right="680" w:bottom="1418" w:left="1701" w:header="0" w:footer="0" w:gutter="0"/>
          <w:pgNumType w:start="1"/>
          <w:cols w:space="1296"/>
          <w:titlePg/>
          <w:docGrid w:linePitch="360"/>
        </w:sectPr>
      </w:pPr>
    </w:p>
    <w:p w14:paraId="52CA2104" w14:textId="77777777" w:rsidR="00B02CAD" w:rsidRPr="00B02CAD" w:rsidRDefault="00B02CAD" w:rsidP="00B02CAD">
      <w:pPr>
        <w:tabs>
          <w:tab w:val="left" w:pos="1304"/>
          <w:tab w:val="left" w:pos="1457"/>
          <w:tab w:val="left" w:pos="1604"/>
          <w:tab w:val="left" w:pos="1757"/>
        </w:tabs>
        <w:snapToGrid w:val="0"/>
        <w:ind w:left="5073" w:right="-7"/>
        <w:jc w:val="both"/>
        <w:rPr>
          <w:lang w:val="lt-LT"/>
        </w:rPr>
      </w:pPr>
      <w:r w:rsidRPr="00B02CAD">
        <w:rPr>
          <w:lang w:val="lt-LT"/>
        </w:rPr>
        <w:lastRenderedPageBreak/>
        <w:t>PATVIRTINTA</w:t>
      </w:r>
    </w:p>
    <w:p w14:paraId="2F6173BD" w14:textId="77777777" w:rsidR="00B02CAD" w:rsidRPr="00B02CAD" w:rsidRDefault="00B02CAD" w:rsidP="00B02CAD">
      <w:pPr>
        <w:tabs>
          <w:tab w:val="left" w:pos="1304"/>
          <w:tab w:val="left" w:pos="1457"/>
          <w:tab w:val="left" w:pos="1604"/>
          <w:tab w:val="left" w:pos="1757"/>
        </w:tabs>
        <w:snapToGrid w:val="0"/>
        <w:ind w:left="5073" w:right="-7"/>
        <w:jc w:val="both"/>
        <w:rPr>
          <w:lang w:val="lt-LT"/>
        </w:rPr>
      </w:pPr>
      <w:r w:rsidRPr="00B02CAD">
        <w:rPr>
          <w:lang w:val="lt-LT"/>
        </w:rPr>
        <w:t xml:space="preserve">Radiacinės saugos centro direktoriaus </w:t>
      </w:r>
    </w:p>
    <w:p w14:paraId="48A1F8F8" w14:textId="77777777" w:rsidR="00B02CAD" w:rsidRPr="00B02CAD" w:rsidRDefault="00B02CAD" w:rsidP="00B02CAD">
      <w:pPr>
        <w:tabs>
          <w:tab w:val="left" w:pos="1304"/>
          <w:tab w:val="left" w:pos="1457"/>
          <w:tab w:val="left" w:pos="1604"/>
          <w:tab w:val="left" w:pos="1757"/>
        </w:tabs>
        <w:snapToGrid w:val="0"/>
        <w:ind w:left="5073" w:right="-7"/>
        <w:jc w:val="both"/>
        <w:rPr>
          <w:lang w:val="lt-LT"/>
        </w:rPr>
      </w:pPr>
      <w:r w:rsidRPr="00B02CAD">
        <w:rPr>
          <w:lang w:val="lt-LT"/>
        </w:rPr>
        <w:t>2018 m. spalio 10 d. įsakymu Nr. V-59</w:t>
      </w:r>
    </w:p>
    <w:p w14:paraId="08D91DBC" w14:textId="77777777" w:rsidR="00B02CAD" w:rsidRPr="00B02CAD" w:rsidRDefault="00B02CAD" w:rsidP="00B02CAD">
      <w:pPr>
        <w:tabs>
          <w:tab w:val="left" w:pos="1304"/>
          <w:tab w:val="left" w:pos="1457"/>
          <w:tab w:val="left" w:pos="1604"/>
          <w:tab w:val="left" w:pos="1757"/>
        </w:tabs>
        <w:snapToGrid w:val="0"/>
        <w:ind w:left="5073" w:right="-7"/>
        <w:jc w:val="both"/>
        <w:rPr>
          <w:lang w:val="lt-LT"/>
        </w:rPr>
      </w:pPr>
      <w:r w:rsidRPr="00B02CAD">
        <w:rPr>
          <w:lang w:val="lt-LT"/>
        </w:rPr>
        <w:t>(Radiacinės saugos centro direktoriaus</w:t>
      </w:r>
    </w:p>
    <w:p w14:paraId="0C566E65" w14:textId="77777777" w:rsidR="00B02CAD" w:rsidRPr="00B02CAD" w:rsidRDefault="00B02CAD" w:rsidP="00B02CAD">
      <w:pPr>
        <w:tabs>
          <w:tab w:val="left" w:pos="1304"/>
          <w:tab w:val="left" w:pos="1457"/>
          <w:tab w:val="left" w:pos="1604"/>
          <w:tab w:val="left" w:pos="1757"/>
        </w:tabs>
        <w:snapToGrid w:val="0"/>
        <w:ind w:left="5073" w:right="-7"/>
        <w:jc w:val="both"/>
        <w:rPr>
          <w:lang w:val="lt-LT"/>
        </w:rPr>
      </w:pPr>
      <w:r w:rsidRPr="00B02CAD">
        <w:rPr>
          <w:lang w:val="lt-LT"/>
        </w:rPr>
        <w:t>2021 m. kovo 26 d. įsakymo Nr. V-34</w:t>
      </w:r>
    </w:p>
    <w:p w14:paraId="6AD5DBE6" w14:textId="77777777" w:rsidR="00B02CAD" w:rsidRPr="00B02CAD" w:rsidRDefault="00B02CAD" w:rsidP="00B02CAD">
      <w:pPr>
        <w:tabs>
          <w:tab w:val="left" w:pos="1304"/>
          <w:tab w:val="left" w:pos="1457"/>
          <w:tab w:val="left" w:pos="1604"/>
          <w:tab w:val="left" w:pos="1757"/>
        </w:tabs>
        <w:snapToGrid w:val="0"/>
        <w:ind w:left="5073" w:right="-7"/>
        <w:jc w:val="both"/>
        <w:rPr>
          <w:lang w:val="lt-LT"/>
        </w:rPr>
      </w:pPr>
      <w:r w:rsidRPr="00B02CAD">
        <w:rPr>
          <w:lang w:val="lt-LT"/>
        </w:rPr>
        <w:t>redakcija)</w:t>
      </w:r>
    </w:p>
    <w:p w14:paraId="29620423" w14:textId="77777777" w:rsidR="00B02CAD" w:rsidRPr="00B02CAD" w:rsidRDefault="00B02CAD" w:rsidP="00B02CAD">
      <w:pPr>
        <w:tabs>
          <w:tab w:val="left" w:pos="1304"/>
          <w:tab w:val="left" w:pos="1457"/>
          <w:tab w:val="left" w:pos="1604"/>
          <w:tab w:val="left" w:pos="1757"/>
        </w:tabs>
        <w:snapToGrid w:val="0"/>
        <w:ind w:right="-7"/>
        <w:jc w:val="center"/>
        <w:rPr>
          <w:lang w:val="lt-LT"/>
        </w:rPr>
      </w:pPr>
    </w:p>
    <w:p w14:paraId="304576AD" w14:textId="77777777" w:rsidR="00B02CAD" w:rsidRPr="00B02CAD" w:rsidRDefault="00B02CAD" w:rsidP="00B02CAD">
      <w:pPr>
        <w:jc w:val="center"/>
        <w:rPr>
          <w:b/>
          <w:bCs/>
          <w:caps/>
          <w:color w:val="000000"/>
          <w:lang w:val="lt-LT"/>
        </w:rPr>
      </w:pPr>
      <w:r w:rsidRPr="00B02CAD">
        <w:rPr>
          <w:b/>
          <w:bCs/>
          <w:color w:val="000000"/>
          <w:lang w:val="lt-LT"/>
        </w:rPr>
        <w:t xml:space="preserve">ASMENŲ, ĮSKAITANT DOZIMETRIJOS TARNYBAS, SIEKIANČIŲ ATLIKTI VISUOMENĖS SVEIKATOS SAUGAI UŽTIKRINTI REIKALINGUS ŽMONIŲ APŠVITOS DOZIŲ IR (AR) DOZĖS GALIOS, IR (AR) AKTYVUMO MATAVIMUS IR (AR) APŠVITOS DOZIŲ ĮVERTINIMĄ, </w:t>
      </w:r>
      <w:r w:rsidRPr="00B02CAD">
        <w:rPr>
          <w:b/>
          <w:bCs/>
          <w:caps/>
          <w:color w:val="000000"/>
          <w:lang w:val="lt-LT"/>
        </w:rPr>
        <w:t xml:space="preserve">ir (ar) </w:t>
      </w:r>
      <w:r w:rsidRPr="00B02CAD">
        <w:rPr>
          <w:b/>
          <w:bCs/>
          <w:lang w:val="lt-LT"/>
        </w:rPr>
        <w:t>RADIONUKLIDŲ, IŠMETAMŲ Į APLINKĄ IR (AR) ESANČIŲ APLINKOS KOMPONENTUOSE (ORE, VANDENYJE, DIRVOŽEMYJE), TYRIMUS IR (AR) IMTI ĖMINIUS ŠIEMS TYRIMAMS ATLIKTI</w:t>
      </w:r>
      <w:r w:rsidRPr="00B02CAD">
        <w:rPr>
          <w:b/>
          <w:bCs/>
          <w:caps/>
          <w:color w:val="000000"/>
          <w:lang w:val="lt-LT"/>
        </w:rPr>
        <w:t xml:space="preserve">, </w:t>
      </w:r>
      <w:r w:rsidRPr="00B02CAD">
        <w:rPr>
          <w:b/>
          <w:bCs/>
          <w:color w:val="000000"/>
          <w:lang w:val="lt-LT"/>
        </w:rPr>
        <w:t xml:space="preserve">PRIPAŽINIMO </w:t>
      </w:r>
      <w:r w:rsidRPr="00B02CAD">
        <w:rPr>
          <w:b/>
          <w:bCs/>
          <w:caps/>
          <w:color w:val="000000"/>
          <w:lang w:val="lt-LT"/>
        </w:rPr>
        <w:t>KOMISIJOS DARBO REGLAMENTAS</w:t>
      </w:r>
    </w:p>
    <w:p w14:paraId="73E69B05" w14:textId="77777777" w:rsidR="00B02CAD" w:rsidRPr="00B02CAD" w:rsidRDefault="00B02CAD" w:rsidP="00B02CAD">
      <w:pPr>
        <w:suppressAutoHyphens/>
        <w:autoSpaceDE w:val="0"/>
        <w:autoSpaceDN w:val="0"/>
        <w:adjustRightInd w:val="0"/>
        <w:jc w:val="center"/>
        <w:textAlignment w:val="center"/>
        <w:rPr>
          <w:lang w:val="lt-LT"/>
        </w:rPr>
      </w:pPr>
    </w:p>
    <w:p w14:paraId="70D5F64A" w14:textId="77777777" w:rsidR="00B02CAD" w:rsidRPr="00B02CAD" w:rsidRDefault="00B02CAD" w:rsidP="00B02CAD">
      <w:pPr>
        <w:jc w:val="center"/>
        <w:rPr>
          <w:b/>
          <w:bCs/>
          <w:caps/>
          <w:lang w:val="lt-LT"/>
        </w:rPr>
      </w:pPr>
      <w:r w:rsidRPr="00B02CAD">
        <w:rPr>
          <w:b/>
          <w:bCs/>
          <w:caps/>
          <w:lang w:val="lt-LT"/>
        </w:rPr>
        <w:t>I SKYRIUS</w:t>
      </w:r>
    </w:p>
    <w:p w14:paraId="5B566F3D" w14:textId="77777777" w:rsidR="00B02CAD" w:rsidRPr="00B02CAD" w:rsidRDefault="00B02CAD" w:rsidP="00B02CAD">
      <w:pPr>
        <w:jc w:val="center"/>
        <w:rPr>
          <w:b/>
          <w:bCs/>
          <w:caps/>
          <w:lang w:val="lt-LT"/>
        </w:rPr>
      </w:pPr>
      <w:r w:rsidRPr="00B02CAD">
        <w:rPr>
          <w:b/>
          <w:bCs/>
          <w:caps/>
          <w:lang w:val="lt-LT"/>
        </w:rPr>
        <w:t>BENDROSIOS NUOSTATOS</w:t>
      </w:r>
    </w:p>
    <w:p w14:paraId="1DF668D4" w14:textId="77777777" w:rsidR="00B02CAD" w:rsidRPr="00B02CAD" w:rsidRDefault="00B02CAD" w:rsidP="00B02CAD">
      <w:pPr>
        <w:suppressAutoHyphens/>
        <w:autoSpaceDE w:val="0"/>
        <w:autoSpaceDN w:val="0"/>
        <w:adjustRightInd w:val="0"/>
        <w:jc w:val="both"/>
        <w:textAlignment w:val="center"/>
        <w:rPr>
          <w:lang w:val="lt-LT"/>
        </w:rPr>
      </w:pPr>
    </w:p>
    <w:p w14:paraId="1120558D" w14:textId="77777777" w:rsidR="00B02CAD" w:rsidRPr="00B02CAD" w:rsidRDefault="00B02CAD" w:rsidP="00B02CAD">
      <w:pPr>
        <w:suppressAutoHyphens/>
        <w:autoSpaceDE w:val="0"/>
        <w:autoSpaceDN w:val="0"/>
        <w:adjustRightInd w:val="0"/>
        <w:ind w:firstLine="684"/>
        <w:jc w:val="both"/>
        <w:textAlignment w:val="center"/>
        <w:rPr>
          <w:color w:val="000000"/>
          <w:lang w:val="lt-LT"/>
        </w:rPr>
      </w:pPr>
      <w:r w:rsidRPr="00B02CAD">
        <w:rPr>
          <w:color w:val="000000"/>
          <w:lang w:val="lt-LT"/>
        </w:rPr>
        <w:t xml:space="preserve">1. Asmenų, įskaitant </w:t>
      </w:r>
      <w:proofErr w:type="spellStart"/>
      <w:r w:rsidRPr="00B02CAD">
        <w:rPr>
          <w:color w:val="000000"/>
          <w:lang w:val="lt-LT"/>
        </w:rPr>
        <w:t>dozimetrijos</w:t>
      </w:r>
      <w:proofErr w:type="spellEnd"/>
      <w:r w:rsidRPr="00B02CAD">
        <w:rPr>
          <w:color w:val="000000"/>
          <w:lang w:val="lt-LT"/>
        </w:rPr>
        <w:t xml:space="preserve"> tarnybas, siekiančių atlikti visuomenės sveikatos saugai užtikrinti reikalingus žmonių </w:t>
      </w:r>
      <w:proofErr w:type="spellStart"/>
      <w:r w:rsidRPr="00B02CAD">
        <w:rPr>
          <w:color w:val="000000"/>
          <w:lang w:val="lt-LT"/>
        </w:rPr>
        <w:t>apšvitos</w:t>
      </w:r>
      <w:proofErr w:type="spellEnd"/>
      <w:r w:rsidRPr="00B02CAD">
        <w:rPr>
          <w:color w:val="000000"/>
          <w:lang w:val="lt-LT"/>
        </w:rPr>
        <w:t xml:space="preserve"> dozių ir (ar) dozės galios, ir (ar) aktyvumo matavimus ir (ar) </w:t>
      </w:r>
      <w:proofErr w:type="spellStart"/>
      <w:r w:rsidRPr="00B02CAD">
        <w:rPr>
          <w:color w:val="000000"/>
          <w:lang w:val="lt-LT"/>
        </w:rPr>
        <w:t>apšvitos</w:t>
      </w:r>
      <w:proofErr w:type="spellEnd"/>
      <w:r w:rsidRPr="00B02CAD">
        <w:rPr>
          <w:color w:val="000000"/>
          <w:lang w:val="lt-LT"/>
        </w:rPr>
        <w:t xml:space="preserve"> dozių įvertinimą,</w:t>
      </w:r>
      <w:r w:rsidRPr="00B02CAD">
        <w:rPr>
          <w:caps/>
          <w:color w:val="000000"/>
          <w:lang w:val="lt-LT"/>
        </w:rPr>
        <w:t xml:space="preserve"> </w:t>
      </w:r>
      <w:bookmarkStart w:id="6" w:name="_Hlk67057801"/>
      <w:r w:rsidRPr="00B02CAD">
        <w:rPr>
          <w:lang w:val="lt-LT"/>
        </w:rPr>
        <w:t xml:space="preserve">ir (ar) </w:t>
      </w:r>
      <w:r w:rsidRPr="00B02CAD">
        <w:rPr>
          <w:color w:val="000000"/>
          <w:lang w:val="lt-LT"/>
        </w:rPr>
        <w:t>radionuklidų, išmetamų į aplinką ir (ar) esančių aplinkos komponentuose (ore, vandenyje, dirvožemyje), tyrimus ir (ar) imti ėminius šiems tyrimams atlikti</w:t>
      </w:r>
      <w:bookmarkEnd w:id="6"/>
      <w:r w:rsidRPr="00B02CAD">
        <w:rPr>
          <w:color w:val="000000"/>
          <w:lang w:val="lt-LT"/>
        </w:rPr>
        <w:t xml:space="preserve">, pripažinimo komisijos darbo reglamentas (toliau – Reglamentas) nustato Asmenų, įskaitant </w:t>
      </w:r>
      <w:proofErr w:type="spellStart"/>
      <w:r w:rsidRPr="00B02CAD">
        <w:rPr>
          <w:color w:val="000000"/>
          <w:lang w:val="lt-LT"/>
        </w:rPr>
        <w:t>dozimetrijos</w:t>
      </w:r>
      <w:proofErr w:type="spellEnd"/>
      <w:r w:rsidRPr="00B02CAD">
        <w:rPr>
          <w:color w:val="000000"/>
          <w:lang w:val="lt-LT"/>
        </w:rPr>
        <w:t xml:space="preserve"> tarnybas, siekiančių atlikti visuomenės sveikatos saugai užtikrinti reikalingus žmonių </w:t>
      </w:r>
      <w:proofErr w:type="spellStart"/>
      <w:r w:rsidRPr="00B02CAD">
        <w:rPr>
          <w:color w:val="000000"/>
          <w:lang w:val="lt-LT"/>
        </w:rPr>
        <w:t>apšvitos</w:t>
      </w:r>
      <w:proofErr w:type="spellEnd"/>
      <w:r w:rsidRPr="00B02CAD">
        <w:rPr>
          <w:color w:val="000000"/>
          <w:lang w:val="lt-LT"/>
        </w:rPr>
        <w:t xml:space="preserve"> dozių ir (ar) dozės galios, ir (ar) aktyvumo matavimus (toliau – matavimai) ir (ar) </w:t>
      </w:r>
      <w:proofErr w:type="spellStart"/>
      <w:r w:rsidRPr="00B02CAD">
        <w:rPr>
          <w:color w:val="000000"/>
          <w:lang w:val="lt-LT"/>
        </w:rPr>
        <w:t>apšvitos</w:t>
      </w:r>
      <w:proofErr w:type="spellEnd"/>
      <w:r w:rsidRPr="00B02CAD">
        <w:rPr>
          <w:color w:val="000000"/>
          <w:lang w:val="lt-LT"/>
        </w:rPr>
        <w:t xml:space="preserve"> dozių įvertinimą,</w:t>
      </w:r>
      <w:r w:rsidRPr="00B02CAD">
        <w:rPr>
          <w:lang w:val="lt-LT"/>
        </w:rPr>
        <w:t xml:space="preserve"> ir (ar) </w:t>
      </w:r>
      <w:r w:rsidRPr="00B02CAD">
        <w:rPr>
          <w:color w:val="000000"/>
          <w:lang w:val="lt-LT"/>
        </w:rPr>
        <w:t>radionuklidų, išmetamų į aplinką ir (ar) esančių aplinkos komponentuose (ore, vandenyje, dirvožemyje), tyrimus ir (ar) imti ėminius šiems tyrimams atlikti (toliau – aplinkos tyrimai)</w:t>
      </w:r>
      <w:r w:rsidRPr="00B02CAD">
        <w:rPr>
          <w:lang w:val="lt-LT"/>
        </w:rPr>
        <w:t>,</w:t>
      </w:r>
      <w:r w:rsidRPr="00B02CAD">
        <w:rPr>
          <w:color w:val="000000"/>
          <w:lang w:val="lt-LT"/>
        </w:rPr>
        <w:t xml:space="preserve"> pripažinimo komisijos (toliau – Komisija) funkcijas, teises ir pareigas bei darbo organizavimo tvarką.</w:t>
      </w:r>
      <w:r w:rsidRPr="00B02CAD">
        <w:rPr>
          <w:lang w:val="lt-LT"/>
        </w:rPr>
        <w:t xml:space="preserve"> </w:t>
      </w:r>
    </w:p>
    <w:p w14:paraId="207EAF1B" w14:textId="77777777" w:rsidR="00B02CAD" w:rsidRPr="00B02CAD" w:rsidRDefault="00B02CAD" w:rsidP="00B02CAD">
      <w:pPr>
        <w:suppressAutoHyphens/>
        <w:autoSpaceDE w:val="0"/>
        <w:autoSpaceDN w:val="0"/>
        <w:adjustRightInd w:val="0"/>
        <w:ind w:firstLine="684"/>
        <w:jc w:val="both"/>
        <w:textAlignment w:val="center"/>
        <w:rPr>
          <w:lang w:val="lt-LT"/>
        </w:rPr>
      </w:pPr>
      <w:r w:rsidRPr="00B02CAD">
        <w:rPr>
          <w:color w:val="000000"/>
          <w:lang w:val="lt-LT"/>
        </w:rPr>
        <w:t xml:space="preserve">2. Komisijos paskirtis – atlikti asmenų, įskaitant </w:t>
      </w:r>
      <w:proofErr w:type="spellStart"/>
      <w:r w:rsidRPr="00B02CAD">
        <w:rPr>
          <w:color w:val="000000"/>
          <w:lang w:val="lt-LT"/>
        </w:rPr>
        <w:t>dozimetrijos</w:t>
      </w:r>
      <w:proofErr w:type="spellEnd"/>
      <w:r w:rsidRPr="00B02CAD">
        <w:rPr>
          <w:color w:val="000000"/>
          <w:lang w:val="lt-LT"/>
        </w:rPr>
        <w:t xml:space="preserve"> tarnybas, siekiančių atlikti matavimus ir (ar) </w:t>
      </w:r>
      <w:proofErr w:type="spellStart"/>
      <w:r w:rsidRPr="00B02CAD">
        <w:rPr>
          <w:color w:val="000000"/>
          <w:lang w:val="lt-LT"/>
        </w:rPr>
        <w:t>apšvitos</w:t>
      </w:r>
      <w:proofErr w:type="spellEnd"/>
      <w:r w:rsidRPr="00B02CAD">
        <w:rPr>
          <w:color w:val="000000"/>
          <w:lang w:val="lt-LT"/>
        </w:rPr>
        <w:t xml:space="preserve"> dozių įvertinimus, ir (ar) aplinkos tyrimus </w:t>
      </w:r>
      <w:r w:rsidRPr="00B02CAD">
        <w:rPr>
          <w:lang w:val="lt-LT"/>
        </w:rPr>
        <w:t>(</w:t>
      </w:r>
      <w:r w:rsidRPr="00B02CAD">
        <w:rPr>
          <w:color w:val="000000"/>
          <w:lang w:val="lt-LT"/>
        </w:rPr>
        <w:t xml:space="preserve">toliau – asmenys, įskaitant </w:t>
      </w:r>
      <w:proofErr w:type="spellStart"/>
      <w:r w:rsidRPr="00B02CAD">
        <w:rPr>
          <w:color w:val="000000"/>
          <w:lang w:val="lt-LT"/>
        </w:rPr>
        <w:t>dozimetrijos</w:t>
      </w:r>
      <w:proofErr w:type="spellEnd"/>
      <w:r w:rsidRPr="00B02CAD">
        <w:rPr>
          <w:color w:val="000000"/>
          <w:lang w:val="lt-LT"/>
        </w:rPr>
        <w:t xml:space="preserve"> tarnybas</w:t>
      </w:r>
      <w:r w:rsidRPr="00B02CAD">
        <w:rPr>
          <w:lang w:val="lt-LT"/>
        </w:rPr>
        <w:t xml:space="preserve">), </w:t>
      </w:r>
      <w:r w:rsidRPr="00B02CAD">
        <w:rPr>
          <w:color w:val="000000"/>
          <w:lang w:val="lt-LT"/>
        </w:rPr>
        <w:t xml:space="preserve">atliekamų matavimų ir (ar) </w:t>
      </w:r>
      <w:proofErr w:type="spellStart"/>
      <w:r w:rsidRPr="00B02CAD">
        <w:rPr>
          <w:color w:val="000000"/>
          <w:lang w:val="lt-LT"/>
        </w:rPr>
        <w:t>apšvitos</w:t>
      </w:r>
      <w:proofErr w:type="spellEnd"/>
      <w:r w:rsidRPr="00B02CAD">
        <w:rPr>
          <w:color w:val="000000"/>
          <w:lang w:val="lt-LT"/>
        </w:rPr>
        <w:t xml:space="preserve"> dozių įvertinimų, ir (ar) aplinkos tyrimų atitikties pripažinimą ir priežiūrą Lietuvos Respublikos </w:t>
      </w:r>
      <w:r w:rsidRPr="00B02CAD">
        <w:rPr>
          <w:lang w:val="lt-LT"/>
        </w:rPr>
        <w:t xml:space="preserve">radiacinės saugos įstatymo 28 straipsnyje ir Asmenų, įskaitant </w:t>
      </w:r>
      <w:proofErr w:type="spellStart"/>
      <w:r w:rsidRPr="00B02CAD">
        <w:rPr>
          <w:lang w:val="lt-LT"/>
        </w:rPr>
        <w:t>dozimetrijos</w:t>
      </w:r>
      <w:proofErr w:type="spellEnd"/>
      <w:r w:rsidRPr="00B02CAD">
        <w:rPr>
          <w:lang w:val="lt-LT"/>
        </w:rPr>
        <w:t xml:space="preserve"> tarnybas, siekiančių atlikti visuomenės sveikatos saugai užtikrinti reikalingus žmonių </w:t>
      </w:r>
      <w:proofErr w:type="spellStart"/>
      <w:r w:rsidRPr="00B02CAD">
        <w:rPr>
          <w:lang w:val="lt-LT"/>
        </w:rPr>
        <w:t>apšvitos</w:t>
      </w:r>
      <w:proofErr w:type="spellEnd"/>
      <w:r w:rsidRPr="00B02CAD">
        <w:rPr>
          <w:lang w:val="lt-LT"/>
        </w:rPr>
        <w:t xml:space="preserve"> dozių ir (ar) dozės galios, ir (ar) aktyvumo matavimus ir (ar) </w:t>
      </w:r>
      <w:proofErr w:type="spellStart"/>
      <w:r w:rsidRPr="00B02CAD">
        <w:rPr>
          <w:lang w:val="lt-LT"/>
        </w:rPr>
        <w:t>apšvitos</w:t>
      </w:r>
      <w:proofErr w:type="spellEnd"/>
      <w:r w:rsidRPr="00B02CAD">
        <w:rPr>
          <w:lang w:val="lt-LT"/>
        </w:rPr>
        <w:t xml:space="preserve"> dozių įvertinimą, ir (ar) radionuklidų, išmetamų į aplinką ir (ar) esančių aplinkos komponentuose (ore, vandenyje, dirvožemyje), tyrimus ir (ar) imti ėminius šiems tyrimams atlikti, pripažinimo tvarkos apraše, patvirtintame Lietuvos Respublikos sveikatos apsaugos ministro 2018 m. rugpjūčio 30 d. įsakymu Nr. V-965 „Dėl Asmenų, įskaitant </w:t>
      </w:r>
      <w:proofErr w:type="spellStart"/>
      <w:r w:rsidRPr="00B02CAD">
        <w:rPr>
          <w:lang w:val="lt-LT"/>
        </w:rPr>
        <w:t>dozimetrijos</w:t>
      </w:r>
      <w:proofErr w:type="spellEnd"/>
      <w:r w:rsidRPr="00B02CAD">
        <w:rPr>
          <w:lang w:val="lt-LT"/>
        </w:rPr>
        <w:t xml:space="preserve"> tarnybas, siekiančių atlikti visuomenės sveikatos saugai užtikrinti reikalingus žmonių </w:t>
      </w:r>
      <w:proofErr w:type="spellStart"/>
      <w:r w:rsidRPr="00B02CAD">
        <w:rPr>
          <w:lang w:val="lt-LT"/>
        </w:rPr>
        <w:t>apšvitos</w:t>
      </w:r>
      <w:proofErr w:type="spellEnd"/>
      <w:r w:rsidRPr="00B02CAD">
        <w:rPr>
          <w:lang w:val="lt-LT"/>
        </w:rPr>
        <w:t xml:space="preserve"> dozių ir (ar) dozės galios, ir (ar) aktyvumo matavimus ir (ar) </w:t>
      </w:r>
      <w:proofErr w:type="spellStart"/>
      <w:r w:rsidRPr="00B02CAD">
        <w:rPr>
          <w:lang w:val="lt-LT"/>
        </w:rPr>
        <w:t>apšvitos</w:t>
      </w:r>
      <w:proofErr w:type="spellEnd"/>
      <w:r w:rsidRPr="00B02CAD">
        <w:rPr>
          <w:lang w:val="lt-LT"/>
        </w:rPr>
        <w:t xml:space="preserve"> dozių įvertinimą, ir (ar) radionuklidų, išmetamų į aplinką ir (ar) esančių aplinkos komponentuose (ore, vandenyje, dirvožemyje), tyrimus ir (ar) imti ėminius šiems tyrimams atlikti, pripažinimo tvarkos aprašo patvirtinimo“ (toliau – Tvarkos aprašas), nustatyta tvarka ir pateikti išvadą dėl pripažinimo.</w:t>
      </w:r>
    </w:p>
    <w:p w14:paraId="37107115" w14:textId="77777777" w:rsidR="00B02CAD" w:rsidRPr="00B02CAD" w:rsidRDefault="00B02CAD" w:rsidP="00B02CAD">
      <w:pPr>
        <w:suppressAutoHyphens/>
        <w:autoSpaceDE w:val="0"/>
        <w:autoSpaceDN w:val="0"/>
        <w:adjustRightInd w:val="0"/>
        <w:ind w:firstLine="684"/>
        <w:jc w:val="both"/>
        <w:textAlignment w:val="center"/>
        <w:rPr>
          <w:color w:val="000000"/>
          <w:spacing w:val="-4"/>
          <w:lang w:val="lt-LT"/>
        </w:rPr>
      </w:pPr>
      <w:r w:rsidRPr="00B02CAD">
        <w:rPr>
          <w:color w:val="000000"/>
          <w:spacing w:val="-4"/>
          <w:lang w:val="lt-LT"/>
        </w:rPr>
        <w:t>3. Komisija savo veikloje vadovaujasi Radiacinės saugos įstatymu, Tvarkos aprašu, Reglamentu ir kitais teisės aktais, reglamentuojančiais radiacinę saugą.</w:t>
      </w:r>
    </w:p>
    <w:p w14:paraId="0CCEF70B" w14:textId="77777777" w:rsidR="00B02CAD" w:rsidRPr="00B02CAD" w:rsidRDefault="00B02CAD" w:rsidP="00B02CAD">
      <w:pPr>
        <w:suppressAutoHyphens/>
        <w:autoSpaceDE w:val="0"/>
        <w:autoSpaceDN w:val="0"/>
        <w:adjustRightInd w:val="0"/>
        <w:ind w:firstLine="684"/>
        <w:jc w:val="both"/>
        <w:textAlignment w:val="center"/>
        <w:rPr>
          <w:color w:val="000000"/>
          <w:lang w:val="lt-LT"/>
        </w:rPr>
      </w:pPr>
      <w:r w:rsidRPr="00B02CAD">
        <w:rPr>
          <w:color w:val="000000"/>
          <w:lang w:val="lt-LT"/>
        </w:rPr>
        <w:t>4. Komisija savo sprendimus priima laikydamasi nešališkumo, objektyvumo, lygiateisiškumo, nediskriminavimo, abipusio pripažinimo, kolegialumo, proporcingumo ir skaidrumo principų. Priimdama sprendimus Komisija yra savarankiška.</w:t>
      </w:r>
    </w:p>
    <w:p w14:paraId="7AE80E40" w14:textId="77777777" w:rsidR="00B02CAD" w:rsidRPr="00B02CAD" w:rsidRDefault="00B02CAD" w:rsidP="00B02CAD">
      <w:pPr>
        <w:suppressAutoHyphens/>
        <w:autoSpaceDE w:val="0"/>
        <w:autoSpaceDN w:val="0"/>
        <w:adjustRightInd w:val="0"/>
        <w:ind w:firstLine="684"/>
        <w:jc w:val="both"/>
        <w:textAlignment w:val="center"/>
        <w:rPr>
          <w:color w:val="000000"/>
          <w:lang w:val="lt-LT"/>
        </w:rPr>
      </w:pPr>
      <w:r w:rsidRPr="00B02CAD">
        <w:rPr>
          <w:color w:val="000000"/>
          <w:lang w:val="lt-LT"/>
        </w:rPr>
        <w:t>5. Komisija yra atskaitinga Radiacinės saugos centro (toliau – Centras) direktoriui.</w:t>
      </w:r>
    </w:p>
    <w:p w14:paraId="3377A25D" w14:textId="77777777" w:rsidR="00B02CAD" w:rsidRPr="00B02CAD" w:rsidRDefault="00B02CAD" w:rsidP="00B02CAD">
      <w:pPr>
        <w:suppressAutoHyphens/>
        <w:autoSpaceDE w:val="0"/>
        <w:autoSpaceDN w:val="0"/>
        <w:adjustRightInd w:val="0"/>
        <w:ind w:firstLine="684"/>
        <w:jc w:val="both"/>
        <w:textAlignment w:val="center"/>
        <w:rPr>
          <w:lang w:val="lt-LT"/>
        </w:rPr>
      </w:pPr>
    </w:p>
    <w:p w14:paraId="0F9CA008" w14:textId="77777777" w:rsidR="00B02CAD" w:rsidRPr="00B02CAD" w:rsidRDefault="00B02CAD" w:rsidP="00B02CAD">
      <w:pPr>
        <w:jc w:val="center"/>
        <w:rPr>
          <w:b/>
          <w:bCs/>
          <w:caps/>
          <w:lang w:val="lt-LT"/>
        </w:rPr>
      </w:pPr>
      <w:r w:rsidRPr="00B02CAD">
        <w:rPr>
          <w:b/>
          <w:bCs/>
          <w:caps/>
          <w:lang w:val="lt-LT"/>
        </w:rPr>
        <w:lastRenderedPageBreak/>
        <w:t>II SKYRIUS</w:t>
      </w:r>
    </w:p>
    <w:p w14:paraId="06B40902" w14:textId="77777777" w:rsidR="00B02CAD" w:rsidRPr="00B02CAD" w:rsidRDefault="00B02CAD" w:rsidP="00B02CAD">
      <w:pPr>
        <w:jc w:val="center"/>
        <w:rPr>
          <w:b/>
          <w:bCs/>
          <w:caps/>
          <w:lang w:val="lt-LT"/>
        </w:rPr>
      </w:pPr>
      <w:r w:rsidRPr="00B02CAD">
        <w:rPr>
          <w:b/>
          <w:bCs/>
          <w:caps/>
          <w:lang w:val="lt-LT"/>
        </w:rPr>
        <w:t>KOMISIJOS FUNKCIJOS</w:t>
      </w:r>
    </w:p>
    <w:p w14:paraId="43CA4ABF" w14:textId="77777777" w:rsidR="00B02CAD" w:rsidRPr="00B02CAD" w:rsidRDefault="00B02CAD" w:rsidP="00B02CAD">
      <w:pPr>
        <w:suppressAutoHyphens/>
        <w:autoSpaceDE w:val="0"/>
        <w:autoSpaceDN w:val="0"/>
        <w:adjustRightInd w:val="0"/>
        <w:ind w:firstLine="684"/>
        <w:jc w:val="both"/>
        <w:textAlignment w:val="center"/>
        <w:rPr>
          <w:lang w:val="lt-LT"/>
        </w:rPr>
      </w:pPr>
    </w:p>
    <w:p w14:paraId="42A263FE" w14:textId="77777777" w:rsidR="00B02CAD" w:rsidRPr="00B02CAD" w:rsidRDefault="00B02CAD" w:rsidP="00B02CAD">
      <w:pPr>
        <w:suppressAutoHyphens/>
        <w:autoSpaceDE w:val="0"/>
        <w:autoSpaceDN w:val="0"/>
        <w:adjustRightInd w:val="0"/>
        <w:ind w:firstLine="684"/>
        <w:jc w:val="both"/>
        <w:textAlignment w:val="center"/>
        <w:rPr>
          <w:lang w:val="lt-LT"/>
        </w:rPr>
      </w:pPr>
      <w:r w:rsidRPr="00B02CAD">
        <w:rPr>
          <w:lang w:val="lt-LT"/>
        </w:rPr>
        <w:t xml:space="preserve">6. Komisija, atlikdama asmenų, įskaitant </w:t>
      </w:r>
      <w:proofErr w:type="spellStart"/>
      <w:r w:rsidRPr="00B02CAD">
        <w:rPr>
          <w:lang w:val="lt-LT"/>
        </w:rPr>
        <w:t>dozimetrijos</w:t>
      </w:r>
      <w:proofErr w:type="spellEnd"/>
      <w:r w:rsidRPr="00B02CAD">
        <w:rPr>
          <w:lang w:val="lt-LT"/>
        </w:rPr>
        <w:t xml:space="preserve"> tarnybas, pripažinimą, vykdo šias funkcijas: </w:t>
      </w:r>
    </w:p>
    <w:p w14:paraId="6AE2E29C" w14:textId="77777777" w:rsidR="00B02CAD" w:rsidRPr="00B02CAD" w:rsidRDefault="00B02CAD" w:rsidP="00B02CAD">
      <w:pPr>
        <w:suppressAutoHyphens/>
        <w:autoSpaceDE w:val="0"/>
        <w:autoSpaceDN w:val="0"/>
        <w:adjustRightInd w:val="0"/>
        <w:ind w:firstLine="684"/>
        <w:jc w:val="both"/>
        <w:textAlignment w:val="center"/>
        <w:rPr>
          <w:lang w:val="lt-LT"/>
        </w:rPr>
      </w:pPr>
      <w:r w:rsidRPr="00B02CAD">
        <w:rPr>
          <w:lang w:val="lt-LT"/>
        </w:rPr>
        <w:t xml:space="preserve">6.1. atlieka asmenų, įskaitant </w:t>
      </w:r>
      <w:proofErr w:type="spellStart"/>
      <w:r w:rsidRPr="00B02CAD">
        <w:rPr>
          <w:lang w:val="lt-LT"/>
        </w:rPr>
        <w:t>dozimetrijos</w:t>
      </w:r>
      <w:proofErr w:type="spellEnd"/>
      <w:r w:rsidRPr="00B02CAD">
        <w:rPr>
          <w:lang w:val="lt-LT"/>
        </w:rPr>
        <w:t xml:space="preserve"> tarnybas, pateikto prašymo dėl pripažinimo ir su juo pateiktų dokumentų, nurodytų Tvarkos </w:t>
      </w:r>
      <w:r w:rsidRPr="00B02CAD">
        <w:rPr>
          <w:color w:val="000000"/>
          <w:lang w:val="lt-LT"/>
        </w:rPr>
        <w:t>aprašo</w:t>
      </w:r>
      <w:r w:rsidRPr="00B02CAD">
        <w:rPr>
          <w:b/>
          <w:bCs/>
          <w:color w:val="000000"/>
          <w:lang w:val="lt-LT"/>
        </w:rPr>
        <w:t xml:space="preserve"> </w:t>
      </w:r>
      <w:r w:rsidRPr="00B02CAD">
        <w:rPr>
          <w:color w:val="000000"/>
          <w:lang w:val="lt-LT"/>
        </w:rPr>
        <w:t>5, 7 ir 8 p</w:t>
      </w:r>
      <w:r w:rsidRPr="00B02CAD">
        <w:rPr>
          <w:lang w:val="lt-LT"/>
        </w:rPr>
        <w:t>unktuose (toliau – pripažinimui būtini dokumentai) vertinimą;</w:t>
      </w:r>
    </w:p>
    <w:p w14:paraId="1D1C649F" w14:textId="77777777" w:rsidR="00B02CAD" w:rsidRPr="00B02CAD" w:rsidRDefault="00B02CAD" w:rsidP="00B02CAD">
      <w:pPr>
        <w:suppressAutoHyphens/>
        <w:autoSpaceDE w:val="0"/>
        <w:autoSpaceDN w:val="0"/>
        <w:adjustRightInd w:val="0"/>
        <w:ind w:firstLine="684"/>
        <w:jc w:val="both"/>
        <w:textAlignment w:val="center"/>
        <w:rPr>
          <w:lang w:val="lt-LT"/>
        </w:rPr>
      </w:pPr>
      <w:r w:rsidRPr="00B02CAD">
        <w:rPr>
          <w:lang w:val="lt-LT"/>
        </w:rPr>
        <w:t xml:space="preserve">6.2. atlieka asmenų, įskaitant </w:t>
      </w:r>
      <w:proofErr w:type="spellStart"/>
      <w:r w:rsidRPr="00B02CAD">
        <w:rPr>
          <w:lang w:val="lt-LT"/>
        </w:rPr>
        <w:t>dozimetrijos</w:t>
      </w:r>
      <w:proofErr w:type="spellEnd"/>
      <w:r w:rsidRPr="00B02CAD">
        <w:rPr>
          <w:lang w:val="lt-LT"/>
        </w:rPr>
        <w:t xml:space="preserve"> tarnybas, veiklos vertinimą vietoje;</w:t>
      </w:r>
    </w:p>
    <w:p w14:paraId="654CFB9B" w14:textId="77777777" w:rsidR="00B02CAD" w:rsidRPr="00B02CAD" w:rsidRDefault="00B02CAD" w:rsidP="00B02CAD">
      <w:pPr>
        <w:suppressAutoHyphens/>
        <w:autoSpaceDE w:val="0"/>
        <w:autoSpaceDN w:val="0"/>
        <w:adjustRightInd w:val="0"/>
        <w:ind w:firstLine="684"/>
        <w:jc w:val="both"/>
        <w:textAlignment w:val="center"/>
        <w:rPr>
          <w:lang w:val="lt-LT"/>
        </w:rPr>
      </w:pPr>
      <w:r w:rsidRPr="00B02CAD">
        <w:rPr>
          <w:lang w:val="lt-LT"/>
        </w:rPr>
        <w:t xml:space="preserve">6.3. Centro direktoriui teikia išvadą dėl asmens, įskaitant </w:t>
      </w:r>
      <w:proofErr w:type="spellStart"/>
      <w:r w:rsidRPr="00B02CAD">
        <w:rPr>
          <w:lang w:val="lt-LT"/>
        </w:rPr>
        <w:t>dozimetrijos</w:t>
      </w:r>
      <w:proofErr w:type="spellEnd"/>
      <w:r w:rsidRPr="00B02CAD">
        <w:rPr>
          <w:lang w:val="lt-LT"/>
        </w:rPr>
        <w:t xml:space="preserve"> tarnybą, pripažinimo;</w:t>
      </w:r>
    </w:p>
    <w:p w14:paraId="555D4CF6" w14:textId="77777777" w:rsidR="00B02CAD" w:rsidRPr="00B02CAD" w:rsidRDefault="00B02CAD" w:rsidP="00B02CAD">
      <w:pPr>
        <w:suppressAutoHyphens/>
        <w:autoSpaceDE w:val="0"/>
        <w:autoSpaceDN w:val="0"/>
        <w:adjustRightInd w:val="0"/>
        <w:ind w:firstLine="684"/>
        <w:jc w:val="both"/>
        <w:textAlignment w:val="center"/>
        <w:rPr>
          <w:lang w:val="lt-LT"/>
        </w:rPr>
      </w:pPr>
      <w:r w:rsidRPr="00B02CAD">
        <w:rPr>
          <w:lang w:val="lt-LT"/>
        </w:rPr>
        <w:t xml:space="preserve">6.4. prižiūri, kaip asmenys, įskaitant </w:t>
      </w:r>
      <w:proofErr w:type="spellStart"/>
      <w:r w:rsidRPr="00B02CAD">
        <w:rPr>
          <w:lang w:val="lt-LT"/>
        </w:rPr>
        <w:t>dozimetrijos</w:t>
      </w:r>
      <w:proofErr w:type="spellEnd"/>
      <w:r w:rsidRPr="00B02CAD">
        <w:rPr>
          <w:lang w:val="lt-LT"/>
        </w:rPr>
        <w:t xml:space="preserve"> tarnybas, laikosi Tvarkos apraše nustatytų jų pripažinimo reikalavimų.</w:t>
      </w:r>
    </w:p>
    <w:p w14:paraId="775E6988" w14:textId="77777777" w:rsidR="00B02CAD" w:rsidRPr="00B02CAD" w:rsidRDefault="00B02CAD" w:rsidP="00B02CAD">
      <w:pPr>
        <w:suppressAutoHyphens/>
        <w:autoSpaceDE w:val="0"/>
        <w:autoSpaceDN w:val="0"/>
        <w:adjustRightInd w:val="0"/>
        <w:ind w:firstLine="684"/>
        <w:jc w:val="both"/>
        <w:textAlignment w:val="center"/>
        <w:rPr>
          <w:lang w:val="lt-LT"/>
        </w:rPr>
      </w:pPr>
    </w:p>
    <w:p w14:paraId="7C038362" w14:textId="77777777" w:rsidR="00B02CAD" w:rsidRPr="00B02CAD" w:rsidRDefault="00B02CAD" w:rsidP="00B02CAD">
      <w:pPr>
        <w:jc w:val="center"/>
        <w:rPr>
          <w:b/>
          <w:bCs/>
          <w:caps/>
          <w:lang w:val="lt-LT"/>
        </w:rPr>
      </w:pPr>
      <w:r w:rsidRPr="00B02CAD">
        <w:rPr>
          <w:b/>
          <w:bCs/>
          <w:caps/>
          <w:lang w:val="lt-LT"/>
        </w:rPr>
        <w:t>III SKYRIUS</w:t>
      </w:r>
    </w:p>
    <w:p w14:paraId="2DD445E8" w14:textId="77777777" w:rsidR="00B02CAD" w:rsidRPr="00B02CAD" w:rsidRDefault="00B02CAD" w:rsidP="00B02CAD">
      <w:pPr>
        <w:jc w:val="center"/>
        <w:rPr>
          <w:b/>
          <w:bCs/>
          <w:caps/>
          <w:lang w:val="lt-LT"/>
        </w:rPr>
      </w:pPr>
      <w:r w:rsidRPr="00B02CAD">
        <w:rPr>
          <w:b/>
          <w:bCs/>
          <w:caps/>
          <w:lang w:val="lt-LT"/>
        </w:rPr>
        <w:t>KOMISIJOS TEISĖS IR PAREIGOS</w:t>
      </w:r>
    </w:p>
    <w:p w14:paraId="438AA022" w14:textId="77777777" w:rsidR="00B02CAD" w:rsidRPr="00B02CAD" w:rsidRDefault="00B02CAD" w:rsidP="00B02CAD">
      <w:pPr>
        <w:suppressAutoHyphens/>
        <w:autoSpaceDE w:val="0"/>
        <w:autoSpaceDN w:val="0"/>
        <w:adjustRightInd w:val="0"/>
        <w:ind w:firstLine="684"/>
        <w:jc w:val="both"/>
        <w:textAlignment w:val="center"/>
        <w:rPr>
          <w:lang w:val="lt-LT"/>
        </w:rPr>
      </w:pPr>
    </w:p>
    <w:p w14:paraId="382E23CD" w14:textId="77777777" w:rsidR="00B02CAD" w:rsidRPr="00B02CAD" w:rsidRDefault="00B02CAD" w:rsidP="00B02CAD">
      <w:pPr>
        <w:suppressAutoHyphens/>
        <w:autoSpaceDE w:val="0"/>
        <w:autoSpaceDN w:val="0"/>
        <w:adjustRightInd w:val="0"/>
        <w:ind w:firstLine="684"/>
        <w:jc w:val="both"/>
        <w:textAlignment w:val="center"/>
        <w:rPr>
          <w:lang w:val="lt-LT"/>
        </w:rPr>
      </w:pPr>
      <w:r w:rsidRPr="00B02CAD">
        <w:rPr>
          <w:lang w:val="lt-LT"/>
        </w:rPr>
        <w:t>7. Komisija, vykdydama jai pavestas funkcijas, turi teisę:</w:t>
      </w:r>
    </w:p>
    <w:p w14:paraId="5D203514" w14:textId="77777777" w:rsidR="00B02CAD" w:rsidRPr="00B02CAD" w:rsidRDefault="00B02CAD" w:rsidP="00B02CAD">
      <w:pPr>
        <w:suppressAutoHyphens/>
        <w:autoSpaceDE w:val="0"/>
        <w:autoSpaceDN w:val="0"/>
        <w:adjustRightInd w:val="0"/>
        <w:ind w:firstLine="684"/>
        <w:jc w:val="both"/>
        <w:textAlignment w:val="center"/>
        <w:rPr>
          <w:lang w:val="lt-LT"/>
        </w:rPr>
      </w:pPr>
      <w:r w:rsidRPr="00B02CAD">
        <w:rPr>
          <w:lang w:val="lt-LT"/>
        </w:rPr>
        <w:t xml:space="preserve">7.1. prašyti asmenų, įskaitant </w:t>
      </w:r>
      <w:proofErr w:type="spellStart"/>
      <w:r w:rsidRPr="00B02CAD">
        <w:rPr>
          <w:lang w:val="lt-LT"/>
        </w:rPr>
        <w:t>dozimetrijos</w:t>
      </w:r>
      <w:proofErr w:type="spellEnd"/>
      <w:r w:rsidRPr="00B02CAD">
        <w:rPr>
          <w:lang w:val="lt-LT"/>
        </w:rPr>
        <w:t xml:space="preserve"> tarnybas, pateikti visus, išsamius ir tinkamai įformintus Tvarkos apraše nurodytus pripažinimui būtinus dokumentus, jei buvo pateikti ne visi, neišsamūs ar netinkamai įforminti pripažinimui būtini dokumentai;</w:t>
      </w:r>
    </w:p>
    <w:p w14:paraId="37A136A7" w14:textId="77777777" w:rsidR="00B02CAD" w:rsidRPr="00B02CAD" w:rsidRDefault="00B02CAD" w:rsidP="00B02CAD">
      <w:pPr>
        <w:suppressAutoHyphens/>
        <w:autoSpaceDE w:val="0"/>
        <w:autoSpaceDN w:val="0"/>
        <w:adjustRightInd w:val="0"/>
        <w:ind w:firstLine="684"/>
        <w:jc w:val="both"/>
        <w:textAlignment w:val="center"/>
        <w:rPr>
          <w:lang w:val="lt-LT"/>
        </w:rPr>
      </w:pPr>
      <w:r w:rsidRPr="00B02CAD">
        <w:rPr>
          <w:lang w:val="lt-LT"/>
        </w:rPr>
        <w:t xml:space="preserve">7.2. prašyti, kad asmenys, įskaitant </w:t>
      </w:r>
      <w:proofErr w:type="spellStart"/>
      <w:r w:rsidRPr="00B02CAD">
        <w:rPr>
          <w:lang w:val="lt-LT"/>
        </w:rPr>
        <w:t>dozimetrijos</w:t>
      </w:r>
      <w:proofErr w:type="spellEnd"/>
      <w:r w:rsidRPr="00B02CAD">
        <w:rPr>
          <w:lang w:val="lt-LT"/>
        </w:rPr>
        <w:t xml:space="preserve"> tarnybas, paaiškintų informaciją, nurodytą pripažinimui būtinuose dokumentuose;</w:t>
      </w:r>
    </w:p>
    <w:p w14:paraId="3EBA7E35" w14:textId="77777777" w:rsidR="00B02CAD" w:rsidRPr="00B02CAD" w:rsidRDefault="00B02CAD" w:rsidP="00B02CAD">
      <w:pPr>
        <w:suppressAutoHyphens/>
        <w:autoSpaceDE w:val="0"/>
        <w:autoSpaceDN w:val="0"/>
        <w:adjustRightInd w:val="0"/>
        <w:ind w:firstLine="684"/>
        <w:jc w:val="both"/>
        <w:textAlignment w:val="center"/>
        <w:rPr>
          <w:lang w:val="lt-LT"/>
        </w:rPr>
      </w:pPr>
      <w:r w:rsidRPr="00B02CAD">
        <w:rPr>
          <w:lang w:val="lt-LT"/>
        </w:rPr>
        <w:t>7.3. prašyti pagal kompetenciją Centro valstybės tarnautojų ir darbuotojų, dirbančių pagal darbo sutartis (toliau – darbuotojai), kurie nėra Komisijos nariai, suteikti pripažinimui reikiamą informaciją;</w:t>
      </w:r>
    </w:p>
    <w:p w14:paraId="1388936B" w14:textId="77777777" w:rsidR="00B02CAD" w:rsidRPr="00B02CAD" w:rsidRDefault="00B02CAD" w:rsidP="00B02CAD">
      <w:pPr>
        <w:suppressAutoHyphens/>
        <w:autoSpaceDE w:val="0"/>
        <w:autoSpaceDN w:val="0"/>
        <w:adjustRightInd w:val="0"/>
        <w:ind w:firstLine="684"/>
        <w:jc w:val="both"/>
        <w:textAlignment w:val="center"/>
        <w:rPr>
          <w:lang w:val="lt-LT"/>
        </w:rPr>
      </w:pPr>
      <w:r w:rsidRPr="00B02CAD">
        <w:rPr>
          <w:lang w:val="lt-LT"/>
        </w:rPr>
        <w:t xml:space="preserve">7.4. Centro direktoriaus sutikimu kviesti ekspertus konsultuoti klausimais, kuriems reikia specialių žinių, asmenų, įskaitant </w:t>
      </w:r>
      <w:proofErr w:type="spellStart"/>
      <w:r w:rsidRPr="00B02CAD">
        <w:rPr>
          <w:lang w:val="lt-LT"/>
        </w:rPr>
        <w:t>dozimetrijos</w:t>
      </w:r>
      <w:proofErr w:type="spellEnd"/>
      <w:r w:rsidRPr="00B02CAD">
        <w:rPr>
          <w:lang w:val="lt-LT"/>
        </w:rPr>
        <w:t xml:space="preserve"> tarnybas, pateiktiems pripažinimui būtiniems dokumentams vertinti.</w:t>
      </w:r>
    </w:p>
    <w:p w14:paraId="798C3361" w14:textId="77777777" w:rsidR="00B02CAD" w:rsidRPr="00B02CAD" w:rsidRDefault="00B02CAD" w:rsidP="00B02CAD">
      <w:pPr>
        <w:suppressAutoHyphens/>
        <w:autoSpaceDE w:val="0"/>
        <w:autoSpaceDN w:val="0"/>
        <w:adjustRightInd w:val="0"/>
        <w:ind w:firstLine="684"/>
        <w:jc w:val="both"/>
        <w:textAlignment w:val="center"/>
        <w:rPr>
          <w:lang w:val="lt-LT"/>
        </w:rPr>
      </w:pPr>
      <w:r w:rsidRPr="00B02CAD">
        <w:rPr>
          <w:lang w:val="lt-LT"/>
        </w:rPr>
        <w:t>8. Komisija, vykdydama jai pavestas funkcijas, privalo:</w:t>
      </w:r>
    </w:p>
    <w:p w14:paraId="129C0355" w14:textId="77777777" w:rsidR="00B02CAD" w:rsidRPr="00B02CAD" w:rsidRDefault="00B02CAD" w:rsidP="00B02CAD">
      <w:pPr>
        <w:suppressAutoHyphens/>
        <w:autoSpaceDE w:val="0"/>
        <w:autoSpaceDN w:val="0"/>
        <w:adjustRightInd w:val="0"/>
        <w:ind w:firstLine="684"/>
        <w:jc w:val="both"/>
        <w:textAlignment w:val="center"/>
        <w:rPr>
          <w:lang w:val="lt-LT"/>
        </w:rPr>
      </w:pPr>
      <w:r w:rsidRPr="00B02CAD">
        <w:rPr>
          <w:lang w:val="lt-LT"/>
        </w:rPr>
        <w:t xml:space="preserve">8.1. atlikti asmenų, įskaitant </w:t>
      </w:r>
      <w:proofErr w:type="spellStart"/>
      <w:r w:rsidRPr="00B02CAD">
        <w:rPr>
          <w:lang w:val="lt-LT"/>
        </w:rPr>
        <w:t>dozimetrijos</w:t>
      </w:r>
      <w:proofErr w:type="spellEnd"/>
      <w:r w:rsidRPr="00B02CAD">
        <w:rPr>
          <w:lang w:val="lt-LT"/>
        </w:rPr>
        <w:t xml:space="preserve"> tarnybas, pripažinimą, vadovaudamasi Radiacinės saugos įstatymu, Tvarkos aprašu, Reglamentu ir kitais teisės aktais, reglamentuojančiais radiacinę saugą;</w:t>
      </w:r>
    </w:p>
    <w:p w14:paraId="0638875C" w14:textId="77777777" w:rsidR="00B02CAD" w:rsidRPr="00B02CAD" w:rsidRDefault="00B02CAD" w:rsidP="00B02CAD">
      <w:pPr>
        <w:suppressAutoHyphens/>
        <w:autoSpaceDE w:val="0"/>
        <w:autoSpaceDN w:val="0"/>
        <w:adjustRightInd w:val="0"/>
        <w:ind w:firstLine="684"/>
        <w:jc w:val="both"/>
        <w:textAlignment w:val="center"/>
        <w:rPr>
          <w:spacing w:val="-2"/>
          <w:lang w:val="lt-LT"/>
        </w:rPr>
      </w:pPr>
      <w:r w:rsidRPr="00B02CAD">
        <w:rPr>
          <w:spacing w:val="-2"/>
          <w:lang w:val="lt-LT"/>
        </w:rPr>
        <w:t xml:space="preserve">8.2. užtikrinti asmenų, įskaitant </w:t>
      </w:r>
      <w:proofErr w:type="spellStart"/>
      <w:r w:rsidRPr="00B02CAD">
        <w:rPr>
          <w:spacing w:val="-2"/>
          <w:lang w:val="lt-LT"/>
        </w:rPr>
        <w:t>dozimetrijos</w:t>
      </w:r>
      <w:proofErr w:type="spellEnd"/>
      <w:r w:rsidRPr="00B02CAD">
        <w:rPr>
          <w:spacing w:val="-2"/>
          <w:lang w:val="lt-LT"/>
        </w:rPr>
        <w:t xml:space="preserve"> tarnybas, asmens duomenų, komercinę paslaptį sudarančios informacijos ir (ar) kitos konfidencialios informacijos apsaugą. Asmenų, įskaitant </w:t>
      </w:r>
      <w:proofErr w:type="spellStart"/>
      <w:r w:rsidRPr="00B02CAD">
        <w:rPr>
          <w:spacing w:val="-2"/>
          <w:lang w:val="lt-LT"/>
        </w:rPr>
        <w:t>dozimetrijos</w:t>
      </w:r>
      <w:proofErr w:type="spellEnd"/>
      <w:r w:rsidRPr="00B02CAD">
        <w:rPr>
          <w:spacing w:val="-2"/>
          <w:lang w:val="lt-LT"/>
        </w:rPr>
        <w:t xml:space="preserve"> tarnybas, pateikti Centrui prašymai dėl jų komercinę paslaptį sudarančios informacijos ir (ar) kitos konfidencialios informacijos apsaugos neturi nepagrįstai apsunkinti Komisijos funkcijų įgyvendinimo. Komisija neturi teisės be asmenų, įskaitant </w:t>
      </w:r>
      <w:proofErr w:type="spellStart"/>
      <w:r w:rsidRPr="00B02CAD">
        <w:rPr>
          <w:spacing w:val="-2"/>
          <w:lang w:val="lt-LT"/>
        </w:rPr>
        <w:t>dozimetrijos</w:t>
      </w:r>
      <w:proofErr w:type="spellEnd"/>
      <w:r w:rsidRPr="00B02CAD">
        <w:rPr>
          <w:spacing w:val="-2"/>
          <w:lang w:val="lt-LT"/>
        </w:rPr>
        <w:t xml:space="preserve"> tarnybas, sutikimo atskleisti tretiesiems asmenims,</w:t>
      </w:r>
      <w:r w:rsidRPr="00B02CAD">
        <w:rPr>
          <w:sz w:val="20"/>
          <w:szCs w:val="20"/>
          <w:lang w:val="lt-LT"/>
        </w:rPr>
        <w:t xml:space="preserve"> </w:t>
      </w:r>
      <w:r w:rsidRPr="00B02CAD">
        <w:rPr>
          <w:spacing w:val="-2"/>
          <w:lang w:val="lt-LT"/>
        </w:rPr>
        <w:t xml:space="preserve">išskyrus jos pakviestus ekspertus ir Centro darbuotojus, asmenų, įskaitant </w:t>
      </w:r>
      <w:proofErr w:type="spellStart"/>
      <w:r w:rsidRPr="00B02CAD">
        <w:rPr>
          <w:spacing w:val="-2"/>
          <w:lang w:val="lt-LT"/>
        </w:rPr>
        <w:t>dozimetrijos</w:t>
      </w:r>
      <w:proofErr w:type="spellEnd"/>
      <w:r w:rsidRPr="00B02CAD">
        <w:rPr>
          <w:spacing w:val="-2"/>
          <w:lang w:val="lt-LT"/>
        </w:rPr>
        <w:t xml:space="preserve"> tarnybas, Centrui pateiktos informacijos, kurią Komisija sužino vertindama asmenų, įskaitant </w:t>
      </w:r>
      <w:proofErr w:type="spellStart"/>
      <w:r w:rsidRPr="00B02CAD">
        <w:rPr>
          <w:spacing w:val="-2"/>
          <w:lang w:val="lt-LT"/>
        </w:rPr>
        <w:t>dozimetrijos</w:t>
      </w:r>
      <w:proofErr w:type="spellEnd"/>
      <w:r w:rsidRPr="00B02CAD">
        <w:rPr>
          <w:spacing w:val="-2"/>
          <w:lang w:val="lt-LT"/>
        </w:rPr>
        <w:t xml:space="preserve"> tarnybas, pateiktus pripažinimui būtinus dokumentus, jeigu Lietuvos Respublikos įstatymai nenustato kitaip.</w:t>
      </w:r>
    </w:p>
    <w:p w14:paraId="41AD7FBB" w14:textId="77777777" w:rsidR="00B02CAD" w:rsidRPr="00B02CAD" w:rsidRDefault="00B02CAD" w:rsidP="00B02CAD">
      <w:pPr>
        <w:suppressAutoHyphens/>
        <w:autoSpaceDE w:val="0"/>
        <w:autoSpaceDN w:val="0"/>
        <w:adjustRightInd w:val="0"/>
        <w:ind w:firstLine="684"/>
        <w:jc w:val="both"/>
        <w:textAlignment w:val="center"/>
        <w:rPr>
          <w:spacing w:val="-2"/>
          <w:lang w:val="lt-LT"/>
        </w:rPr>
      </w:pPr>
      <w:r w:rsidRPr="00B02CAD">
        <w:rPr>
          <w:spacing w:val="-2"/>
          <w:lang w:val="lt-LT"/>
        </w:rPr>
        <w:t>9. Komisijos pirmininkas ir Komisijos nariai prieš dalyvaudami Komisijos darbe turi pasirašyti nešališkumo deklaraciją (Reglamento 1 priedas) ir konfidencialumo pasižadėjimą (Reglamento 2 priedas). Jeigu Komisijos darbe dalyvauja pakviesti ekspertai ir Centro darbuotojai, jie taip pat turi pasirašyti nešališkumo deklaraciją ir konfidencialumo pasižadėjimą.</w:t>
      </w:r>
    </w:p>
    <w:p w14:paraId="380A0253" w14:textId="77777777" w:rsidR="00B02CAD" w:rsidRPr="00B02CAD" w:rsidRDefault="00B02CAD" w:rsidP="00B02CAD">
      <w:pPr>
        <w:suppressAutoHyphens/>
        <w:autoSpaceDE w:val="0"/>
        <w:autoSpaceDN w:val="0"/>
        <w:adjustRightInd w:val="0"/>
        <w:jc w:val="both"/>
        <w:textAlignment w:val="center"/>
        <w:rPr>
          <w:color w:val="000000"/>
          <w:lang w:val="lt-LT"/>
        </w:rPr>
      </w:pPr>
    </w:p>
    <w:p w14:paraId="7307F860" w14:textId="77777777" w:rsidR="00B02CAD" w:rsidRPr="00B02CAD" w:rsidRDefault="00B02CAD" w:rsidP="00B02CAD">
      <w:pPr>
        <w:jc w:val="center"/>
        <w:rPr>
          <w:b/>
          <w:bCs/>
          <w:caps/>
          <w:lang w:val="lt-LT"/>
        </w:rPr>
      </w:pPr>
      <w:r w:rsidRPr="00B02CAD">
        <w:rPr>
          <w:b/>
          <w:bCs/>
          <w:caps/>
          <w:lang w:val="lt-LT"/>
        </w:rPr>
        <w:t>IV SKYRIUS</w:t>
      </w:r>
    </w:p>
    <w:p w14:paraId="13D06CFE" w14:textId="77777777" w:rsidR="00B02CAD" w:rsidRPr="00B02CAD" w:rsidRDefault="00B02CAD" w:rsidP="00B02CAD">
      <w:pPr>
        <w:jc w:val="center"/>
        <w:rPr>
          <w:b/>
          <w:bCs/>
          <w:caps/>
          <w:lang w:val="lt-LT"/>
        </w:rPr>
      </w:pPr>
      <w:r w:rsidRPr="00B02CAD">
        <w:rPr>
          <w:b/>
          <w:bCs/>
          <w:caps/>
          <w:lang w:val="lt-LT"/>
        </w:rPr>
        <w:t>KOMISIJOS DARBO ORGANIZAVIMAS</w:t>
      </w:r>
    </w:p>
    <w:p w14:paraId="3DF21853" w14:textId="77777777" w:rsidR="00B02CAD" w:rsidRPr="00B02CAD" w:rsidRDefault="00B02CAD" w:rsidP="00B02CAD">
      <w:pPr>
        <w:suppressAutoHyphens/>
        <w:autoSpaceDE w:val="0"/>
        <w:autoSpaceDN w:val="0"/>
        <w:adjustRightInd w:val="0"/>
        <w:ind w:firstLine="684"/>
        <w:jc w:val="both"/>
        <w:textAlignment w:val="center"/>
        <w:rPr>
          <w:lang w:val="lt-LT"/>
        </w:rPr>
      </w:pPr>
    </w:p>
    <w:p w14:paraId="0B9C1002" w14:textId="77777777" w:rsidR="00B02CAD" w:rsidRPr="00B02CAD" w:rsidRDefault="00B02CAD" w:rsidP="00B02CAD">
      <w:pPr>
        <w:suppressAutoHyphens/>
        <w:autoSpaceDE w:val="0"/>
        <w:autoSpaceDN w:val="0"/>
        <w:adjustRightInd w:val="0"/>
        <w:ind w:firstLine="684"/>
        <w:jc w:val="both"/>
        <w:textAlignment w:val="center"/>
        <w:rPr>
          <w:color w:val="000000"/>
          <w:lang w:val="lt-LT"/>
        </w:rPr>
      </w:pPr>
      <w:r w:rsidRPr="00B02CAD">
        <w:rPr>
          <w:color w:val="000000"/>
          <w:spacing w:val="-2"/>
          <w:lang w:val="lt-LT"/>
        </w:rPr>
        <w:t xml:space="preserve">10. </w:t>
      </w:r>
      <w:r w:rsidRPr="00B02CAD">
        <w:rPr>
          <w:color w:val="000000"/>
          <w:lang w:val="lt-LT"/>
        </w:rPr>
        <w:t xml:space="preserve">Komisija sudaroma iš 9 Centro darbuotojų (Komisija, skirta Centrui pripažinti, sudaroma iš 6 Centro darbuotojų ir 3 mokslo ir mokymo bei praktinės veiklos įstaigų ekspertų) Centro </w:t>
      </w:r>
      <w:r w:rsidRPr="00B02CAD">
        <w:rPr>
          <w:color w:val="000000"/>
          <w:lang w:val="lt-LT"/>
        </w:rPr>
        <w:lastRenderedPageBreak/>
        <w:t>direktoriaus įsakymu trims metams. Komisija susideda iš Komisijos pirmininko, Komisijos pirmininko pavaduotojo ir Komisijos narių. Komisija yra nuolat veikianti.</w:t>
      </w:r>
    </w:p>
    <w:p w14:paraId="7D1EC6C2" w14:textId="77777777" w:rsidR="00B02CAD" w:rsidRPr="00B02CAD" w:rsidRDefault="00B02CAD" w:rsidP="00B02CAD">
      <w:pPr>
        <w:suppressAutoHyphens/>
        <w:autoSpaceDE w:val="0"/>
        <w:autoSpaceDN w:val="0"/>
        <w:adjustRightInd w:val="0"/>
        <w:ind w:firstLine="684"/>
        <w:jc w:val="both"/>
        <w:textAlignment w:val="center"/>
        <w:rPr>
          <w:color w:val="000000"/>
          <w:lang w:val="lt-LT"/>
        </w:rPr>
      </w:pPr>
      <w:r w:rsidRPr="00B02CAD">
        <w:rPr>
          <w:color w:val="000000"/>
          <w:lang w:val="lt-LT"/>
        </w:rPr>
        <w:t>11. Komisijos veiklai vadovauja Komisijos pirmininkas. Jei Komisijos pirmininkas negali dalyvauti posėdyje, posėdžiui pirmininkauja Komisijos pirmininko pavaduotojas.</w:t>
      </w:r>
    </w:p>
    <w:p w14:paraId="20BBFCDC" w14:textId="77777777" w:rsidR="00B02CAD" w:rsidRPr="00B02CAD" w:rsidRDefault="00B02CAD" w:rsidP="00B02CAD">
      <w:pPr>
        <w:suppressAutoHyphens/>
        <w:autoSpaceDE w:val="0"/>
        <w:autoSpaceDN w:val="0"/>
        <w:adjustRightInd w:val="0"/>
        <w:ind w:firstLine="720"/>
        <w:jc w:val="both"/>
        <w:textAlignment w:val="center"/>
        <w:rPr>
          <w:color w:val="000000"/>
          <w:lang w:val="lt-LT"/>
        </w:rPr>
      </w:pPr>
      <w:r w:rsidRPr="00B02CAD">
        <w:rPr>
          <w:color w:val="000000"/>
          <w:lang w:val="lt-LT"/>
        </w:rPr>
        <w:t>12. Komisijos pirmininkas:</w:t>
      </w:r>
    </w:p>
    <w:p w14:paraId="66E04B7A" w14:textId="77777777" w:rsidR="00B02CAD" w:rsidRPr="00B02CAD" w:rsidRDefault="00B02CAD" w:rsidP="00B02CAD">
      <w:pPr>
        <w:suppressAutoHyphens/>
        <w:autoSpaceDE w:val="0"/>
        <w:autoSpaceDN w:val="0"/>
        <w:adjustRightInd w:val="0"/>
        <w:ind w:firstLine="720"/>
        <w:jc w:val="both"/>
        <w:textAlignment w:val="center"/>
        <w:rPr>
          <w:color w:val="000000"/>
          <w:lang w:val="lt-LT"/>
        </w:rPr>
      </w:pPr>
      <w:r w:rsidRPr="00B02CAD">
        <w:rPr>
          <w:color w:val="000000"/>
          <w:lang w:val="lt-LT"/>
        </w:rPr>
        <w:t xml:space="preserve">12.1. planuoja ir organizuoja Komisijos veiklą; </w:t>
      </w:r>
    </w:p>
    <w:p w14:paraId="45BC7311" w14:textId="77777777" w:rsidR="00B02CAD" w:rsidRPr="00B02CAD" w:rsidRDefault="00B02CAD" w:rsidP="00B02CAD">
      <w:pPr>
        <w:suppressAutoHyphens/>
        <w:autoSpaceDE w:val="0"/>
        <w:autoSpaceDN w:val="0"/>
        <w:adjustRightInd w:val="0"/>
        <w:ind w:firstLine="720"/>
        <w:jc w:val="both"/>
        <w:textAlignment w:val="center"/>
        <w:rPr>
          <w:color w:val="000000"/>
          <w:lang w:val="lt-LT"/>
        </w:rPr>
      </w:pPr>
      <w:r w:rsidRPr="00B02CAD">
        <w:rPr>
          <w:color w:val="000000"/>
          <w:spacing w:val="-2"/>
          <w:lang w:val="lt-LT"/>
        </w:rPr>
        <w:t xml:space="preserve">12.2. paveda </w:t>
      </w:r>
      <w:r w:rsidRPr="00B02CAD">
        <w:rPr>
          <w:color w:val="000000"/>
          <w:lang w:val="lt-LT"/>
        </w:rPr>
        <w:t xml:space="preserve">Komisijos narių </w:t>
      </w:r>
      <w:r w:rsidRPr="00B02CAD">
        <w:rPr>
          <w:lang w:val="lt-LT"/>
        </w:rPr>
        <w:t>grupei, sudarytai iš ne mažiau kaip 2 Komisijos narių, atlikti</w:t>
      </w:r>
      <w:r w:rsidRPr="00B02CAD">
        <w:rPr>
          <w:color w:val="000000"/>
          <w:lang w:val="lt-LT"/>
        </w:rPr>
        <w:t xml:space="preserve"> asmenų, įskaitant </w:t>
      </w:r>
      <w:proofErr w:type="spellStart"/>
      <w:r w:rsidRPr="00B02CAD">
        <w:rPr>
          <w:color w:val="000000"/>
          <w:lang w:val="lt-LT"/>
        </w:rPr>
        <w:t>dozimetrijos</w:t>
      </w:r>
      <w:proofErr w:type="spellEnd"/>
      <w:r w:rsidRPr="00B02CAD">
        <w:rPr>
          <w:color w:val="000000"/>
          <w:lang w:val="lt-LT"/>
        </w:rPr>
        <w:t xml:space="preserve"> tarnybas, vertinimą vietoje;</w:t>
      </w:r>
    </w:p>
    <w:p w14:paraId="699734A8" w14:textId="77777777" w:rsidR="00B02CAD" w:rsidRPr="00B02CAD" w:rsidRDefault="00B02CAD" w:rsidP="00B02CAD">
      <w:pPr>
        <w:suppressAutoHyphens/>
        <w:autoSpaceDE w:val="0"/>
        <w:autoSpaceDN w:val="0"/>
        <w:adjustRightInd w:val="0"/>
        <w:ind w:firstLine="720"/>
        <w:jc w:val="both"/>
        <w:textAlignment w:val="center"/>
        <w:rPr>
          <w:color w:val="000000"/>
          <w:lang w:val="lt-LT"/>
        </w:rPr>
      </w:pPr>
      <w:r w:rsidRPr="00B02CAD">
        <w:rPr>
          <w:color w:val="000000"/>
          <w:lang w:val="lt-LT"/>
        </w:rPr>
        <w:t>12.3. šaukia Komisijos posėdžius ir jiems pirmininkauja, sudaro Komisijos posėdžių darbotvarkę;</w:t>
      </w:r>
    </w:p>
    <w:p w14:paraId="68CBF6EE" w14:textId="77777777" w:rsidR="00B02CAD" w:rsidRPr="00B02CAD" w:rsidRDefault="00B02CAD" w:rsidP="00B02CAD">
      <w:pPr>
        <w:suppressAutoHyphens/>
        <w:autoSpaceDE w:val="0"/>
        <w:autoSpaceDN w:val="0"/>
        <w:adjustRightInd w:val="0"/>
        <w:ind w:firstLine="720"/>
        <w:jc w:val="both"/>
        <w:textAlignment w:val="center"/>
        <w:rPr>
          <w:color w:val="000000"/>
          <w:lang w:val="lt-LT"/>
        </w:rPr>
      </w:pPr>
      <w:r w:rsidRPr="00B02CAD">
        <w:rPr>
          <w:color w:val="000000"/>
          <w:lang w:val="lt-LT"/>
        </w:rPr>
        <w:t>12.4. organizuoja</w:t>
      </w:r>
      <w:r w:rsidRPr="00B02CAD">
        <w:rPr>
          <w:color w:val="000000"/>
          <w:spacing w:val="-2"/>
          <w:lang w:val="lt-LT"/>
        </w:rPr>
        <w:t xml:space="preserve"> Komisijos sprendimų vykdymą.</w:t>
      </w:r>
    </w:p>
    <w:p w14:paraId="73CD09DC" w14:textId="77777777" w:rsidR="00B02CAD" w:rsidRPr="00B02CAD" w:rsidRDefault="00B02CAD" w:rsidP="00B02CAD">
      <w:pPr>
        <w:suppressAutoHyphens/>
        <w:autoSpaceDE w:val="0"/>
        <w:autoSpaceDN w:val="0"/>
        <w:adjustRightInd w:val="0"/>
        <w:ind w:firstLine="720"/>
        <w:jc w:val="both"/>
        <w:textAlignment w:val="center"/>
        <w:rPr>
          <w:lang w:val="lt-LT"/>
        </w:rPr>
      </w:pPr>
      <w:r w:rsidRPr="00B02CAD">
        <w:rPr>
          <w:lang w:val="lt-LT"/>
        </w:rPr>
        <w:t>13</w:t>
      </w:r>
      <w:r w:rsidRPr="00B02CAD">
        <w:rPr>
          <w:spacing w:val="-2"/>
          <w:lang w:val="lt-LT"/>
        </w:rPr>
        <w:t xml:space="preserve">. </w:t>
      </w:r>
      <w:r w:rsidRPr="00B02CAD">
        <w:rPr>
          <w:lang w:val="lt-LT"/>
        </w:rPr>
        <w:t xml:space="preserve">Komisijos narių grupė, atlikusi asmenų, įskaitant </w:t>
      </w:r>
      <w:proofErr w:type="spellStart"/>
      <w:r w:rsidRPr="00B02CAD">
        <w:rPr>
          <w:lang w:val="lt-LT"/>
        </w:rPr>
        <w:t>dozimetrijos</w:t>
      </w:r>
      <w:proofErr w:type="spellEnd"/>
      <w:r w:rsidRPr="00B02CAD">
        <w:rPr>
          <w:lang w:val="lt-LT"/>
        </w:rPr>
        <w:t xml:space="preserve"> tarnybas, veiklos vertinimą vietoje, surašo asmenų, įskaitant </w:t>
      </w:r>
      <w:proofErr w:type="spellStart"/>
      <w:r w:rsidRPr="00B02CAD">
        <w:rPr>
          <w:lang w:val="lt-LT"/>
        </w:rPr>
        <w:t>dozimetrijos</w:t>
      </w:r>
      <w:proofErr w:type="spellEnd"/>
      <w:r w:rsidRPr="00B02CAD">
        <w:rPr>
          <w:lang w:val="lt-LT"/>
        </w:rPr>
        <w:t xml:space="preserve"> tarnybas, veiklos vertinimo aktą-klausimyną ir jo 1 egzempliorių pateikia asmenims, įskaitant </w:t>
      </w:r>
      <w:proofErr w:type="spellStart"/>
      <w:r w:rsidRPr="00B02CAD">
        <w:rPr>
          <w:lang w:val="lt-LT"/>
        </w:rPr>
        <w:t>dozimetrijos</w:t>
      </w:r>
      <w:proofErr w:type="spellEnd"/>
      <w:r w:rsidRPr="00B02CAD">
        <w:rPr>
          <w:lang w:val="lt-LT"/>
        </w:rPr>
        <w:t xml:space="preserve"> tarnybas.</w:t>
      </w:r>
    </w:p>
    <w:p w14:paraId="1C00315D" w14:textId="77777777" w:rsidR="00B02CAD" w:rsidRPr="00B02CAD" w:rsidRDefault="00B02CAD" w:rsidP="00B02CAD">
      <w:pPr>
        <w:suppressAutoHyphens/>
        <w:autoSpaceDE w:val="0"/>
        <w:autoSpaceDN w:val="0"/>
        <w:adjustRightInd w:val="0"/>
        <w:ind w:firstLine="720"/>
        <w:jc w:val="both"/>
        <w:textAlignment w:val="center"/>
        <w:rPr>
          <w:lang w:val="lt-LT"/>
        </w:rPr>
      </w:pPr>
      <w:r w:rsidRPr="00B02CAD">
        <w:rPr>
          <w:lang w:val="lt-LT"/>
        </w:rPr>
        <w:t xml:space="preserve">14. Komisija, remdamasi asmenų, įskaitant </w:t>
      </w:r>
      <w:proofErr w:type="spellStart"/>
      <w:r w:rsidRPr="00B02CAD">
        <w:rPr>
          <w:lang w:val="lt-LT"/>
        </w:rPr>
        <w:t>dozimetrijos</w:t>
      </w:r>
      <w:proofErr w:type="spellEnd"/>
      <w:r w:rsidRPr="00B02CAD">
        <w:rPr>
          <w:lang w:val="lt-LT"/>
        </w:rPr>
        <w:t xml:space="preserve"> tarnybas, veiklos vertinimo aktu-klausimynu, teikia Centro direktoriui išvadą dėl asmenų, įskaitant </w:t>
      </w:r>
      <w:proofErr w:type="spellStart"/>
      <w:r w:rsidRPr="00B02CAD">
        <w:rPr>
          <w:lang w:val="lt-LT"/>
        </w:rPr>
        <w:t>dozimetrijos</w:t>
      </w:r>
      <w:proofErr w:type="spellEnd"/>
      <w:r w:rsidRPr="00B02CAD">
        <w:rPr>
          <w:lang w:val="lt-LT"/>
        </w:rPr>
        <w:t xml:space="preserve"> tarnybas, pripažinimo:</w:t>
      </w:r>
    </w:p>
    <w:p w14:paraId="4E727AC0" w14:textId="77777777" w:rsidR="00B02CAD" w:rsidRPr="00B02CAD" w:rsidRDefault="00B02CAD" w:rsidP="00B02CAD">
      <w:pPr>
        <w:suppressAutoHyphens/>
        <w:autoSpaceDE w:val="0"/>
        <w:autoSpaceDN w:val="0"/>
        <w:adjustRightInd w:val="0"/>
        <w:ind w:firstLine="720"/>
        <w:jc w:val="both"/>
        <w:textAlignment w:val="center"/>
        <w:rPr>
          <w:lang w:val="lt-LT"/>
        </w:rPr>
      </w:pPr>
      <w:r w:rsidRPr="00B02CAD">
        <w:rPr>
          <w:lang w:val="lt-LT"/>
        </w:rPr>
        <w:t xml:space="preserve">14.1. išduoti pripažinimo pažymėjimą visiems prašyme dėl pripažinimo nurodytiems matavimams ir (ar) </w:t>
      </w:r>
      <w:proofErr w:type="spellStart"/>
      <w:r w:rsidRPr="00B02CAD">
        <w:rPr>
          <w:lang w:val="lt-LT"/>
        </w:rPr>
        <w:t>apšvitos</w:t>
      </w:r>
      <w:proofErr w:type="spellEnd"/>
      <w:r w:rsidRPr="00B02CAD">
        <w:rPr>
          <w:lang w:val="lt-LT"/>
        </w:rPr>
        <w:t xml:space="preserve"> dozių įvertinimams, ir (ar) aplinkos tyrimams;</w:t>
      </w:r>
    </w:p>
    <w:p w14:paraId="18DBF9E9" w14:textId="77777777" w:rsidR="00B02CAD" w:rsidRPr="00B02CAD" w:rsidRDefault="00B02CAD" w:rsidP="00B02CAD">
      <w:pPr>
        <w:suppressAutoHyphens/>
        <w:autoSpaceDE w:val="0"/>
        <w:autoSpaceDN w:val="0"/>
        <w:adjustRightInd w:val="0"/>
        <w:ind w:firstLine="720"/>
        <w:jc w:val="both"/>
        <w:textAlignment w:val="center"/>
        <w:rPr>
          <w:lang w:val="lt-LT"/>
        </w:rPr>
      </w:pPr>
      <w:r w:rsidRPr="00B02CAD">
        <w:rPr>
          <w:lang w:val="lt-LT"/>
        </w:rPr>
        <w:t xml:space="preserve">14.2. išduoti pripažinimo pažymėjimą daliai prašyme dėl pripažinimo nurodytų matavimų ir (ar) </w:t>
      </w:r>
      <w:proofErr w:type="spellStart"/>
      <w:r w:rsidRPr="00B02CAD">
        <w:rPr>
          <w:lang w:val="lt-LT"/>
        </w:rPr>
        <w:t>apšvitos</w:t>
      </w:r>
      <w:proofErr w:type="spellEnd"/>
      <w:r w:rsidRPr="00B02CAD">
        <w:rPr>
          <w:lang w:val="lt-LT"/>
        </w:rPr>
        <w:t xml:space="preserve"> dozių įvertinimų, ir (ar) aplinkos tyrimų;</w:t>
      </w:r>
    </w:p>
    <w:p w14:paraId="4A0F112C" w14:textId="77777777" w:rsidR="00B02CAD" w:rsidRPr="00B02CAD" w:rsidRDefault="00B02CAD" w:rsidP="00B02CAD">
      <w:pPr>
        <w:suppressAutoHyphens/>
        <w:autoSpaceDE w:val="0"/>
        <w:autoSpaceDN w:val="0"/>
        <w:adjustRightInd w:val="0"/>
        <w:ind w:firstLine="720"/>
        <w:jc w:val="both"/>
        <w:textAlignment w:val="center"/>
        <w:rPr>
          <w:lang w:val="lt-LT"/>
        </w:rPr>
      </w:pPr>
      <w:r w:rsidRPr="00B02CAD">
        <w:rPr>
          <w:lang w:val="lt-LT"/>
        </w:rPr>
        <w:t>14.3. atsisakyti išduoti pripažinimo pažymėjimą.</w:t>
      </w:r>
    </w:p>
    <w:p w14:paraId="3F12A14C" w14:textId="77777777" w:rsidR="00B02CAD" w:rsidRPr="00B02CAD" w:rsidRDefault="00B02CAD" w:rsidP="00B02CAD">
      <w:pPr>
        <w:suppressAutoHyphens/>
        <w:autoSpaceDE w:val="0"/>
        <w:autoSpaceDN w:val="0"/>
        <w:adjustRightInd w:val="0"/>
        <w:ind w:firstLine="741"/>
        <w:jc w:val="both"/>
        <w:textAlignment w:val="center"/>
        <w:rPr>
          <w:lang w:val="lt-LT"/>
        </w:rPr>
      </w:pPr>
      <w:r w:rsidRPr="00B02CAD">
        <w:rPr>
          <w:lang w:val="lt-LT"/>
        </w:rPr>
        <w:t>15. Komisijos posėdžius rengia ir protokoluoja, dokumentus tvarko Komisijos posėdžio sekretorius, kuris yra vienas iš Komisijos narių, paskirtas Komisijos pirmininko.</w:t>
      </w:r>
    </w:p>
    <w:p w14:paraId="48C2B20E" w14:textId="77777777" w:rsidR="00B02CAD" w:rsidRPr="00B02CAD" w:rsidRDefault="00B02CAD" w:rsidP="00B02CAD">
      <w:pPr>
        <w:suppressAutoHyphens/>
        <w:autoSpaceDE w:val="0"/>
        <w:autoSpaceDN w:val="0"/>
        <w:adjustRightInd w:val="0"/>
        <w:ind w:firstLine="741"/>
        <w:jc w:val="both"/>
        <w:textAlignment w:val="center"/>
        <w:rPr>
          <w:lang w:val="lt-LT"/>
        </w:rPr>
      </w:pPr>
      <w:r w:rsidRPr="00B02CAD">
        <w:rPr>
          <w:lang w:val="lt-LT"/>
        </w:rPr>
        <w:t xml:space="preserve">16. Komisijos posėdyje savo nuomonę turi teisę pareikšti visi Komisijos posėdžio dalyviai. Komisijos posėdyje be teisės balsuoti gali dalyvauti pakviesti Centro darbuotojai ir ekspertai. </w:t>
      </w:r>
    </w:p>
    <w:p w14:paraId="7035ADEE" w14:textId="77777777" w:rsidR="00B02CAD" w:rsidRPr="00B02CAD" w:rsidRDefault="00B02CAD" w:rsidP="00B02CAD">
      <w:pPr>
        <w:suppressAutoHyphens/>
        <w:autoSpaceDE w:val="0"/>
        <w:autoSpaceDN w:val="0"/>
        <w:adjustRightInd w:val="0"/>
        <w:ind w:firstLine="741"/>
        <w:jc w:val="both"/>
        <w:textAlignment w:val="center"/>
        <w:rPr>
          <w:lang w:val="lt-LT"/>
        </w:rPr>
      </w:pPr>
      <w:r w:rsidRPr="00B02CAD">
        <w:rPr>
          <w:lang w:val="lt-LT"/>
        </w:rPr>
        <w:t>17. Komisijos posėdis yra teisėtas, kai jame dalyvauja daugiau kaip pusė visų Komisijos narių.</w:t>
      </w:r>
    </w:p>
    <w:p w14:paraId="565E8469" w14:textId="77777777" w:rsidR="00B02CAD" w:rsidRPr="00B02CAD" w:rsidRDefault="00B02CAD" w:rsidP="00B02CAD">
      <w:pPr>
        <w:suppressAutoHyphens/>
        <w:autoSpaceDE w:val="0"/>
        <w:autoSpaceDN w:val="0"/>
        <w:adjustRightInd w:val="0"/>
        <w:ind w:firstLine="741"/>
        <w:jc w:val="both"/>
        <w:textAlignment w:val="center"/>
        <w:rPr>
          <w:spacing w:val="-2"/>
          <w:lang w:val="lt-LT"/>
        </w:rPr>
      </w:pPr>
      <w:r w:rsidRPr="00B02CAD">
        <w:rPr>
          <w:spacing w:val="-2"/>
          <w:lang w:val="lt-LT"/>
        </w:rPr>
        <w:t>18. Komisijos narys gali nusišalinti nuo sprendimo priėmimo, pateikęs Centro direktoriui raštišką informaciją apie viešųjų ir privačių interesų konfliktą.</w:t>
      </w:r>
    </w:p>
    <w:p w14:paraId="030AA137" w14:textId="77777777" w:rsidR="00B02CAD" w:rsidRPr="00B02CAD" w:rsidRDefault="00B02CAD" w:rsidP="00B02CAD">
      <w:pPr>
        <w:suppressAutoHyphens/>
        <w:autoSpaceDE w:val="0"/>
        <w:autoSpaceDN w:val="0"/>
        <w:adjustRightInd w:val="0"/>
        <w:ind w:firstLine="741"/>
        <w:jc w:val="both"/>
        <w:textAlignment w:val="center"/>
        <w:rPr>
          <w:lang w:val="lt-LT"/>
        </w:rPr>
      </w:pPr>
      <w:r w:rsidRPr="00B02CAD">
        <w:rPr>
          <w:lang w:val="lt-LT"/>
        </w:rPr>
        <w:t xml:space="preserve">19. Komisija sprendimus priima posėdžiuose paprasta balsų dauguma, atviru balsavimu. Jeigu balsai pasiskirsto po lygiai, lemia Komisijos pirmininko balsas. </w:t>
      </w:r>
    </w:p>
    <w:p w14:paraId="49D77221" w14:textId="77777777" w:rsidR="00B02CAD" w:rsidRPr="00B02CAD" w:rsidRDefault="00B02CAD" w:rsidP="00B02CAD">
      <w:pPr>
        <w:suppressAutoHyphens/>
        <w:autoSpaceDE w:val="0"/>
        <w:autoSpaceDN w:val="0"/>
        <w:adjustRightInd w:val="0"/>
        <w:ind w:firstLine="741"/>
        <w:jc w:val="both"/>
        <w:textAlignment w:val="center"/>
        <w:rPr>
          <w:lang w:val="lt-LT"/>
        </w:rPr>
      </w:pPr>
      <w:r w:rsidRPr="00B02CAD">
        <w:rPr>
          <w:lang w:val="lt-LT"/>
        </w:rPr>
        <w:t>20. Komisijos posėdžio eiga ir sprendimai įforminami protokolu. Komisijos posėdžio protokolą pasirašo Komisijos pirmininkas ir Komisijos posėdžio sekretorius. Jeigu Komisijos narys nesutinka su sprendimu ir balsuoja prieš, jo atskira nuomonė jo prašymu įrašoma Komisijos posėdžio protokole.</w:t>
      </w:r>
    </w:p>
    <w:p w14:paraId="694229D7" w14:textId="77777777" w:rsidR="00B02CAD" w:rsidRPr="00B02CAD" w:rsidRDefault="00B02CAD" w:rsidP="00B02CAD">
      <w:pPr>
        <w:jc w:val="center"/>
        <w:rPr>
          <w:b/>
          <w:bCs/>
          <w:caps/>
          <w:lang w:val="lt-LT"/>
        </w:rPr>
      </w:pPr>
    </w:p>
    <w:p w14:paraId="2A4C0362" w14:textId="77777777" w:rsidR="00B02CAD" w:rsidRPr="00B02CAD" w:rsidRDefault="00B02CAD" w:rsidP="00B02CAD">
      <w:pPr>
        <w:jc w:val="center"/>
        <w:rPr>
          <w:b/>
          <w:bCs/>
          <w:caps/>
          <w:lang w:val="lt-LT"/>
        </w:rPr>
      </w:pPr>
      <w:r w:rsidRPr="00B02CAD">
        <w:rPr>
          <w:b/>
          <w:bCs/>
          <w:caps/>
          <w:lang w:val="lt-LT"/>
        </w:rPr>
        <w:t>V SKYRIUS</w:t>
      </w:r>
    </w:p>
    <w:p w14:paraId="412A9E1E" w14:textId="77777777" w:rsidR="00B02CAD" w:rsidRPr="00B02CAD" w:rsidRDefault="00B02CAD" w:rsidP="00B02CAD">
      <w:pPr>
        <w:jc w:val="center"/>
        <w:rPr>
          <w:b/>
          <w:bCs/>
          <w:caps/>
          <w:lang w:val="lt-LT"/>
        </w:rPr>
      </w:pPr>
      <w:r w:rsidRPr="00B02CAD">
        <w:rPr>
          <w:b/>
          <w:bCs/>
          <w:caps/>
          <w:lang w:val="lt-LT"/>
        </w:rPr>
        <w:t>BAIGIAMOSIOS NUOSTATOS</w:t>
      </w:r>
    </w:p>
    <w:p w14:paraId="1B00C4BC" w14:textId="77777777" w:rsidR="00B02CAD" w:rsidRPr="00B02CAD" w:rsidRDefault="00B02CAD" w:rsidP="00B02CAD">
      <w:pPr>
        <w:jc w:val="center"/>
        <w:rPr>
          <w:bCs/>
          <w:caps/>
          <w:lang w:val="lt-LT"/>
        </w:rPr>
      </w:pPr>
    </w:p>
    <w:p w14:paraId="07881FFD" w14:textId="77777777" w:rsidR="00B02CAD" w:rsidRPr="00B02CAD" w:rsidRDefault="00B02CAD" w:rsidP="00B02CAD">
      <w:pPr>
        <w:suppressAutoHyphens/>
        <w:autoSpaceDE w:val="0"/>
        <w:autoSpaceDN w:val="0"/>
        <w:adjustRightInd w:val="0"/>
        <w:ind w:firstLine="684"/>
        <w:jc w:val="both"/>
        <w:textAlignment w:val="center"/>
        <w:rPr>
          <w:lang w:val="lt-LT"/>
        </w:rPr>
      </w:pPr>
      <w:r w:rsidRPr="00B02CAD">
        <w:rPr>
          <w:lang w:val="lt-LT"/>
        </w:rPr>
        <w:t>21. Komisijos veiklos dokumentai (posėdžių protokolai, susirašinėjimo ir kiti dokumentai) saugomi Centre Lietuvos Respublikos dokumentų ir archyvų įstatymo nustatyta tvarka.</w:t>
      </w:r>
    </w:p>
    <w:p w14:paraId="0C3FEF86" w14:textId="77777777" w:rsidR="00B02CAD" w:rsidRPr="00B02CAD" w:rsidRDefault="00B02CAD" w:rsidP="00B02CAD">
      <w:pPr>
        <w:suppressAutoHyphens/>
        <w:autoSpaceDE w:val="0"/>
        <w:autoSpaceDN w:val="0"/>
        <w:adjustRightInd w:val="0"/>
        <w:ind w:firstLine="684"/>
        <w:jc w:val="both"/>
        <w:textAlignment w:val="center"/>
        <w:rPr>
          <w:sz w:val="8"/>
          <w:szCs w:val="8"/>
          <w:lang w:val="lt-LT"/>
        </w:rPr>
      </w:pPr>
      <w:r w:rsidRPr="00B02CAD">
        <w:rPr>
          <w:lang w:val="lt-LT"/>
        </w:rPr>
        <w:t xml:space="preserve">22. Komisija, atlikdama Tvarkos aprašo 5, 6, 14, 16, 32 ir 43 punktuose nurodytas funkcijas, privalo įvertinti asmenų, įskaitant </w:t>
      </w:r>
      <w:proofErr w:type="spellStart"/>
      <w:r w:rsidRPr="00B02CAD">
        <w:rPr>
          <w:lang w:val="lt-LT"/>
        </w:rPr>
        <w:t>dozimetrijos</w:t>
      </w:r>
      <w:proofErr w:type="spellEnd"/>
      <w:r w:rsidRPr="00B02CAD">
        <w:rPr>
          <w:lang w:val="lt-LT"/>
        </w:rPr>
        <w:t xml:space="preserve"> tarnybas, atitiktį Radiacinės saugos įstatymo 28 straipsnio 3 dalyje nustatytiems reikalavimams ir asmenų, įskaitant </w:t>
      </w:r>
      <w:proofErr w:type="spellStart"/>
      <w:r w:rsidRPr="00B02CAD">
        <w:rPr>
          <w:lang w:val="lt-LT"/>
        </w:rPr>
        <w:t>dozimetrijos</w:t>
      </w:r>
      <w:proofErr w:type="spellEnd"/>
      <w:r w:rsidRPr="00B02CAD">
        <w:rPr>
          <w:lang w:val="lt-LT"/>
        </w:rPr>
        <w:t xml:space="preserve"> tarnybas, pateiktų dokumentų atitiktį Tvarkos apraše nustatytiems reikalavimams, remdamasis duomenimis, gautais iš asmenų, įskaitant </w:t>
      </w:r>
      <w:proofErr w:type="spellStart"/>
      <w:r w:rsidRPr="00B02CAD">
        <w:rPr>
          <w:lang w:val="lt-LT"/>
        </w:rPr>
        <w:t>dozimetrijos</w:t>
      </w:r>
      <w:proofErr w:type="spellEnd"/>
      <w:r w:rsidRPr="00B02CAD">
        <w:rPr>
          <w:lang w:val="lt-LT"/>
        </w:rPr>
        <w:t xml:space="preserve"> tarnybas, ir atlikdamas duomenų patikrinimą asmenų, įskaitant </w:t>
      </w:r>
      <w:proofErr w:type="spellStart"/>
      <w:r w:rsidRPr="00B02CAD">
        <w:rPr>
          <w:lang w:val="lt-LT"/>
        </w:rPr>
        <w:t>dozimetrijos</w:t>
      </w:r>
      <w:proofErr w:type="spellEnd"/>
      <w:r w:rsidRPr="00B02CAD">
        <w:rPr>
          <w:lang w:val="lt-LT"/>
        </w:rPr>
        <w:t xml:space="preserve"> tarnybas, ir dokumentų atitikties vertinimui naudojamuose registruose ir informacinėse sistemose arba pagrįsdamas pateiktus duomenis kitais įrodymais. Asmens duomenys tvarkomi laikantis 2016 m. balandžio 27 d. Europos Parlamento ir Tarybos reglamente (ES) 2016/679 dėl fizinių asmenų apsaugos tvarkant asmens duomenis ir dėl laisvo tokių duomenų judėjimo ir kuriuo </w:t>
      </w:r>
      <w:r w:rsidRPr="00B02CAD">
        <w:rPr>
          <w:lang w:val="lt-LT"/>
        </w:rPr>
        <w:lastRenderedPageBreak/>
        <w:t>panaikinama Direktyva 95/46/EB (Bendrasis duomenų apsaugos reglamentas), ir kituose teisės aktuose, reglamentuojančiuose asmens duomenų apsaugą, nustatytų reikalavimų. Reglamente nustatyta tvarka gauti asmens duomenys saugomi ne ilgiau, nei nurodoma Lietuvos Respublikos dokumentų ir archyvų įstatymo įgyvendinamuosiuose teisės aktuose.</w:t>
      </w:r>
    </w:p>
    <w:p w14:paraId="0BD4AD84" w14:textId="77777777" w:rsidR="00B02CAD" w:rsidRPr="00B02CAD" w:rsidRDefault="00B02CAD" w:rsidP="00B02CAD">
      <w:pPr>
        <w:suppressAutoHyphens/>
        <w:autoSpaceDE w:val="0"/>
        <w:autoSpaceDN w:val="0"/>
        <w:adjustRightInd w:val="0"/>
        <w:jc w:val="center"/>
        <w:textAlignment w:val="center"/>
        <w:rPr>
          <w:color w:val="000000"/>
          <w:lang w:val="lt-LT"/>
        </w:rPr>
      </w:pPr>
      <w:r w:rsidRPr="00B02CAD">
        <w:rPr>
          <w:lang w:val="lt-LT"/>
        </w:rPr>
        <w:t>___________</w:t>
      </w:r>
    </w:p>
    <w:p w14:paraId="79115F84" w14:textId="77777777" w:rsidR="00B02CAD" w:rsidRPr="00B02CAD" w:rsidRDefault="00B02CAD" w:rsidP="00B02CAD">
      <w:pPr>
        <w:suppressAutoHyphens/>
        <w:autoSpaceDE w:val="0"/>
        <w:autoSpaceDN w:val="0"/>
        <w:adjustRightInd w:val="0"/>
        <w:jc w:val="both"/>
        <w:textAlignment w:val="center"/>
        <w:rPr>
          <w:lang w:val="lt-LT"/>
        </w:rPr>
        <w:sectPr w:rsidR="00B02CAD" w:rsidRPr="00B02CAD" w:rsidSect="00256CBD">
          <w:headerReference w:type="even" r:id="rId11"/>
          <w:headerReference w:type="default" r:id="rId12"/>
          <w:footerReference w:type="even" r:id="rId13"/>
          <w:pgSz w:w="11907" w:h="16840" w:code="9"/>
          <w:pgMar w:top="1304" w:right="680" w:bottom="1304" w:left="1701" w:header="567" w:footer="567" w:gutter="0"/>
          <w:pgNumType w:start="1"/>
          <w:cols w:space="1296"/>
          <w:titlePg/>
          <w:docGrid w:linePitch="360"/>
        </w:sectPr>
      </w:pPr>
    </w:p>
    <w:p w14:paraId="2A8A3E7F" w14:textId="77777777" w:rsidR="00B02CAD" w:rsidRPr="00B02CAD" w:rsidRDefault="00B02CAD" w:rsidP="00B02CAD">
      <w:pPr>
        <w:suppressAutoHyphens/>
        <w:autoSpaceDE w:val="0"/>
        <w:autoSpaceDN w:val="0"/>
        <w:adjustRightInd w:val="0"/>
        <w:ind w:left="4536"/>
        <w:jc w:val="both"/>
        <w:textAlignment w:val="center"/>
        <w:rPr>
          <w:color w:val="000000"/>
          <w:lang w:val="lt-LT"/>
        </w:rPr>
      </w:pPr>
      <w:r w:rsidRPr="00B02CAD">
        <w:rPr>
          <w:color w:val="000000"/>
          <w:lang w:val="lt-LT"/>
        </w:rPr>
        <w:lastRenderedPageBreak/>
        <w:t xml:space="preserve">Asmenų, įskaitant </w:t>
      </w:r>
      <w:proofErr w:type="spellStart"/>
      <w:r w:rsidRPr="00B02CAD">
        <w:rPr>
          <w:color w:val="000000"/>
          <w:lang w:val="lt-LT"/>
        </w:rPr>
        <w:t>dozimetrijos</w:t>
      </w:r>
      <w:proofErr w:type="spellEnd"/>
      <w:r w:rsidRPr="00B02CAD">
        <w:rPr>
          <w:color w:val="000000"/>
          <w:lang w:val="lt-LT"/>
        </w:rPr>
        <w:t xml:space="preserve"> tarnybas, siekiančių atlikti visuomenės sveikatos saugai užtikrinti reikalingus žmonių </w:t>
      </w:r>
      <w:proofErr w:type="spellStart"/>
      <w:r w:rsidRPr="00B02CAD">
        <w:rPr>
          <w:color w:val="000000"/>
          <w:lang w:val="lt-LT"/>
        </w:rPr>
        <w:t>apšvitos</w:t>
      </w:r>
      <w:proofErr w:type="spellEnd"/>
      <w:r w:rsidRPr="00B02CAD">
        <w:rPr>
          <w:color w:val="000000"/>
          <w:lang w:val="lt-LT"/>
        </w:rPr>
        <w:t xml:space="preserve"> dozių ir (ar) dozės galios, ir (ar) aktyvumo matavimus ir (ar) </w:t>
      </w:r>
      <w:proofErr w:type="spellStart"/>
      <w:r w:rsidRPr="00B02CAD">
        <w:rPr>
          <w:color w:val="000000"/>
          <w:lang w:val="lt-LT"/>
        </w:rPr>
        <w:t>apšvitos</w:t>
      </w:r>
      <w:proofErr w:type="spellEnd"/>
      <w:r w:rsidRPr="00B02CAD">
        <w:rPr>
          <w:color w:val="000000"/>
          <w:lang w:val="lt-LT"/>
        </w:rPr>
        <w:t xml:space="preserve"> dozių įvertinimą, ir (ar) radionuklidų, išmetamų į aplinką ir (ar) esančių aplinkos komponentuose (ore, vandenyje, dirvožemyje), tyrimus ir (ar) imti ėminius šiems tyrimams atlikti, pripažinimo komisijos darbo reglamento </w:t>
      </w:r>
    </w:p>
    <w:p w14:paraId="148C4536" w14:textId="77777777" w:rsidR="00B02CAD" w:rsidRPr="00B02CAD" w:rsidRDefault="00B02CAD" w:rsidP="00B02CAD">
      <w:pPr>
        <w:suppressAutoHyphens/>
        <w:autoSpaceDE w:val="0"/>
        <w:autoSpaceDN w:val="0"/>
        <w:adjustRightInd w:val="0"/>
        <w:ind w:left="4536"/>
        <w:jc w:val="both"/>
        <w:textAlignment w:val="center"/>
        <w:rPr>
          <w:color w:val="000000"/>
          <w:lang w:val="lt-LT"/>
        </w:rPr>
      </w:pPr>
      <w:r w:rsidRPr="00B02CAD">
        <w:rPr>
          <w:color w:val="000000"/>
          <w:lang w:val="lt-LT"/>
        </w:rPr>
        <w:t>1 priedas</w:t>
      </w:r>
    </w:p>
    <w:p w14:paraId="6447EF7F" w14:textId="77777777" w:rsidR="00B02CAD" w:rsidRPr="00B02CAD" w:rsidRDefault="00B02CAD" w:rsidP="00B02CAD">
      <w:pPr>
        <w:suppressAutoHyphens/>
        <w:autoSpaceDE w:val="0"/>
        <w:autoSpaceDN w:val="0"/>
        <w:adjustRightInd w:val="0"/>
        <w:ind w:left="6237"/>
        <w:jc w:val="both"/>
        <w:textAlignment w:val="center"/>
        <w:rPr>
          <w:lang w:val="lt-LT"/>
        </w:rPr>
      </w:pPr>
    </w:p>
    <w:p w14:paraId="36BBD4E5" w14:textId="77777777" w:rsidR="00B02CAD" w:rsidRPr="00B02CAD" w:rsidRDefault="00B02CAD" w:rsidP="00B02CAD">
      <w:pPr>
        <w:suppressAutoHyphens/>
        <w:autoSpaceDE w:val="0"/>
        <w:autoSpaceDN w:val="0"/>
        <w:adjustRightInd w:val="0"/>
        <w:jc w:val="center"/>
        <w:textAlignment w:val="center"/>
        <w:rPr>
          <w:b/>
          <w:lang w:val="lt-LT"/>
        </w:rPr>
      </w:pPr>
      <w:r w:rsidRPr="00B02CAD">
        <w:rPr>
          <w:b/>
          <w:lang w:val="lt-LT"/>
        </w:rPr>
        <w:t>RADIACINĖS SAUGOS CENTRAS</w:t>
      </w:r>
    </w:p>
    <w:p w14:paraId="5EE33566" w14:textId="77777777" w:rsidR="00B02CAD" w:rsidRPr="00B02CAD" w:rsidRDefault="00B02CAD" w:rsidP="00B02CAD">
      <w:pPr>
        <w:autoSpaceDE w:val="0"/>
        <w:autoSpaceDN w:val="0"/>
        <w:adjustRightInd w:val="0"/>
        <w:jc w:val="center"/>
        <w:rPr>
          <w:lang w:val="lt-LT"/>
        </w:rPr>
      </w:pPr>
    </w:p>
    <w:p w14:paraId="4D846C96" w14:textId="77777777" w:rsidR="00B02CAD" w:rsidRPr="00B02CAD" w:rsidRDefault="00B02CAD" w:rsidP="00B02CAD">
      <w:pPr>
        <w:autoSpaceDE w:val="0"/>
        <w:autoSpaceDN w:val="0"/>
        <w:adjustRightInd w:val="0"/>
        <w:jc w:val="center"/>
        <w:rPr>
          <w:lang w:val="lt-LT"/>
        </w:rPr>
      </w:pPr>
      <w:r w:rsidRPr="00B02CAD">
        <w:rPr>
          <w:lang w:val="lt-LT"/>
        </w:rPr>
        <w:t>_______________________________________________________________________________</w:t>
      </w:r>
    </w:p>
    <w:p w14:paraId="6C468ADC" w14:textId="77777777" w:rsidR="00B02CAD" w:rsidRPr="00B02CAD" w:rsidRDefault="00B02CAD" w:rsidP="00B02CAD">
      <w:pPr>
        <w:autoSpaceDE w:val="0"/>
        <w:autoSpaceDN w:val="0"/>
        <w:adjustRightInd w:val="0"/>
        <w:jc w:val="center"/>
        <w:rPr>
          <w:b/>
          <w:bCs/>
          <w:lang w:val="lt-LT"/>
        </w:rPr>
      </w:pPr>
      <w:r w:rsidRPr="00B02CAD">
        <w:rPr>
          <w:i/>
          <w:iCs/>
          <w:lang w:val="lt-LT"/>
        </w:rPr>
        <w:t>(asmens vardas ir pavardė, pareigos)</w:t>
      </w:r>
    </w:p>
    <w:p w14:paraId="694A07FD" w14:textId="77777777" w:rsidR="00B02CAD" w:rsidRPr="00B02CAD" w:rsidRDefault="00B02CAD" w:rsidP="00B02CAD">
      <w:pPr>
        <w:autoSpaceDE w:val="0"/>
        <w:autoSpaceDN w:val="0"/>
        <w:adjustRightInd w:val="0"/>
        <w:jc w:val="center"/>
        <w:rPr>
          <w:b/>
          <w:bCs/>
          <w:lang w:val="lt-LT"/>
        </w:rPr>
      </w:pPr>
    </w:p>
    <w:p w14:paraId="58216EAB" w14:textId="77777777" w:rsidR="00B02CAD" w:rsidRPr="00B02CAD" w:rsidRDefault="00B02CAD" w:rsidP="00B02CAD">
      <w:pPr>
        <w:autoSpaceDE w:val="0"/>
        <w:autoSpaceDN w:val="0"/>
        <w:adjustRightInd w:val="0"/>
        <w:jc w:val="center"/>
        <w:rPr>
          <w:b/>
          <w:iCs/>
          <w:caps/>
          <w:lang w:val="lt-LT"/>
        </w:rPr>
      </w:pPr>
      <w:r w:rsidRPr="00B02CAD">
        <w:rPr>
          <w:b/>
          <w:bCs/>
          <w:lang w:val="lt-LT"/>
        </w:rPr>
        <w:t>NEŠALIŠKUMO DEKLARACIJA</w:t>
      </w:r>
    </w:p>
    <w:p w14:paraId="159F7655" w14:textId="77777777" w:rsidR="00B02CAD" w:rsidRPr="00B02CAD" w:rsidRDefault="00B02CAD" w:rsidP="00B02CAD">
      <w:pPr>
        <w:autoSpaceDE w:val="0"/>
        <w:autoSpaceDN w:val="0"/>
        <w:adjustRightInd w:val="0"/>
        <w:jc w:val="center"/>
        <w:rPr>
          <w:b/>
          <w:bCs/>
          <w:lang w:val="lt-LT"/>
        </w:rPr>
      </w:pPr>
    </w:p>
    <w:p w14:paraId="218B570C" w14:textId="77777777" w:rsidR="00B02CAD" w:rsidRPr="00B02CAD" w:rsidRDefault="00B02CAD" w:rsidP="00B02CAD">
      <w:pPr>
        <w:autoSpaceDE w:val="0"/>
        <w:autoSpaceDN w:val="0"/>
        <w:adjustRightInd w:val="0"/>
        <w:jc w:val="center"/>
        <w:rPr>
          <w:lang w:val="lt-LT"/>
        </w:rPr>
      </w:pPr>
      <w:r w:rsidRPr="00B02CAD">
        <w:rPr>
          <w:lang w:val="lt-LT"/>
        </w:rPr>
        <w:t>20__ m._____________ d. Nr. ______</w:t>
      </w:r>
    </w:p>
    <w:p w14:paraId="79973BBA" w14:textId="77777777" w:rsidR="00B02CAD" w:rsidRPr="00B02CAD" w:rsidRDefault="00B02CAD" w:rsidP="00B02CAD">
      <w:pPr>
        <w:autoSpaceDE w:val="0"/>
        <w:autoSpaceDN w:val="0"/>
        <w:adjustRightInd w:val="0"/>
        <w:jc w:val="center"/>
        <w:rPr>
          <w:lang w:val="lt-LT"/>
        </w:rPr>
      </w:pPr>
      <w:r w:rsidRPr="00B02CAD">
        <w:rPr>
          <w:lang w:val="lt-LT"/>
        </w:rPr>
        <w:t>Vilnius</w:t>
      </w:r>
    </w:p>
    <w:p w14:paraId="39DB3CA4" w14:textId="77777777" w:rsidR="00B02CAD" w:rsidRPr="00B02CAD" w:rsidRDefault="00B02CAD" w:rsidP="00B02CAD">
      <w:pPr>
        <w:tabs>
          <w:tab w:val="left" w:pos="0"/>
          <w:tab w:val="left" w:pos="1080"/>
        </w:tabs>
        <w:jc w:val="center"/>
        <w:rPr>
          <w:i/>
          <w:lang w:val="lt-LT"/>
        </w:rPr>
      </w:pPr>
    </w:p>
    <w:p w14:paraId="2AB232FA" w14:textId="77777777" w:rsidR="00B02CAD" w:rsidRPr="00B02CAD" w:rsidRDefault="00B02CAD" w:rsidP="00B02CAD">
      <w:pPr>
        <w:suppressAutoHyphens/>
        <w:autoSpaceDE w:val="0"/>
        <w:autoSpaceDN w:val="0"/>
        <w:adjustRightInd w:val="0"/>
        <w:ind w:firstLine="720"/>
        <w:jc w:val="both"/>
        <w:textAlignment w:val="center"/>
        <w:rPr>
          <w:lang w:val="lt-LT"/>
        </w:rPr>
      </w:pPr>
      <w:r w:rsidRPr="00B02CAD">
        <w:rPr>
          <w:lang w:val="lt-LT"/>
        </w:rPr>
        <w:t xml:space="preserve">Būdamas(-a) ____________________________________________________ , </w:t>
      </w:r>
      <w:r w:rsidRPr="00B02CAD">
        <w:rPr>
          <w:b/>
          <w:bCs/>
          <w:lang w:val="lt-LT"/>
        </w:rPr>
        <w:t>pasižadu:</w:t>
      </w:r>
    </w:p>
    <w:p w14:paraId="115A5AAB" w14:textId="77777777" w:rsidR="00B02CAD" w:rsidRPr="00B02CAD" w:rsidRDefault="00B02CAD" w:rsidP="00B02CAD">
      <w:pPr>
        <w:suppressAutoHyphens/>
        <w:autoSpaceDE w:val="0"/>
        <w:autoSpaceDN w:val="0"/>
        <w:adjustRightInd w:val="0"/>
        <w:ind w:firstLine="3544"/>
        <w:jc w:val="both"/>
        <w:textAlignment w:val="center"/>
        <w:rPr>
          <w:i/>
          <w:sz w:val="20"/>
          <w:szCs w:val="20"/>
          <w:lang w:val="lt-LT"/>
        </w:rPr>
      </w:pPr>
      <w:r w:rsidRPr="00B02CAD">
        <w:rPr>
          <w:bCs/>
          <w:i/>
          <w:iCs/>
          <w:sz w:val="20"/>
          <w:szCs w:val="20"/>
          <w:lang w:val="lt-LT"/>
        </w:rPr>
        <w:t>(pareigų pavadinimas</w:t>
      </w:r>
      <w:r w:rsidRPr="00B02CAD">
        <w:rPr>
          <w:i/>
          <w:iCs/>
          <w:sz w:val="20"/>
          <w:szCs w:val="20"/>
          <w:lang w:val="lt-LT"/>
        </w:rPr>
        <w:t>)</w:t>
      </w:r>
    </w:p>
    <w:p w14:paraId="52550E4A" w14:textId="77777777" w:rsidR="00B02CAD" w:rsidRPr="00B02CAD" w:rsidRDefault="00B02CAD" w:rsidP="00B02CAD">
      <w:pPr>
        <w:suppressAutoHyphens/>
        <w:autoSpaceDE w:val="0"/>
        <w:autoSpaceDN w:val="0"/>
        <w:adjustRightInd w:val="0"/>
        <w:ind w:firstLine="720"/>
        <w:jc w:val="both"/>
        <w:textAlignment w:val="center"/>
        <w:rPr>
          <w:lang w:val="lt-LT"/>
        </w:rPr>
      </w:pPr>
      <w:r w:rsidRPr="00B02CAD">
        <w:rPr>
          <w:lang w:val="lt-LT"/>
        </w:rPr>
        <w:t xml:space="preserve">1. Objektyviai, dalykiškai, be išankstinio nusistatymo, vadovaudamasis visų </w:t>
      </w:r>
      <w:r w:rsidRPr="00B02CAD">
        <w:rPr>
          <w:color w:val="000000"/>
          <w:lang w:val="lt-LT"/>
        </w:rPr>
        <w:t xml:space="preserve">asmenų, įskaitant </w:t>
      </w:r>
      <w:proofErr w:type="spellStart"/>
      <w:r w:rsidRPr="00B02CAD">
        <w:rPr>
          <w:color w:val="000000"/>
          <w:lang w:val="lt-LT"/>
        </w:rPr>
        <w:t>dozimetrijos</w:t>
      </w:r>
      <w:proofErr w:type="spellEnd"/>
      <w:r w:rsidRPr="00B02CAD">
        <w:rPr>
          <w:color w:val="000000"/>
          <w:lang w:val="lt-LT"/>
        </w:rPr>
        <w:t xml:space="preserve"> tarnybas, siekiančių atlikti visuomenės sveikatos saugai užtikrinti reikalingus žmonių </w:t>
      </w:r>
      <w:proofErr w:type="spellStart"/>
      <w:r w:rsidRPr="00B02CAD">
        <w:rPr>
          <w:color w:val="000000"/>
          <w:lang w:val="lt-LT"/>
        </w:rPr>
        <w:t>apšvitos</w:t>
      </w:r>
      <w:proofErr w:type="spellEnd"/>
      <w:r w:rsidRPr="00B02CAD">
        <w:rPr>
          <w:color w:val="000000"/>
          <w:lang w:val="lt-LT"/>
        </w:rPr>
        <w:t xml:space="preserve"> dozių ir (ar) dozės galios, ir (ar) aktyvumo matavimus ir (ar) </w:t>
      </w:r>
      <w:proofErr w:type="spellStart"/>
      <w:r w:rsidRPr="00B02CAD">
        <w:rPr>
          <w:color w:val="000000"/>
          <w:lang w:val="lt-LT"/>
        </w:rPr>
        <w:t>apšvitos</w:t>
      </w:r>
      <w:proofErr w:type="spellEnd"/>
      <w:r w:rsidRPr="00B02CAD">
        <w:rPr>
          <w:color w:val="000000"/>
          <w:lang w:val="lt-LT"/>
        </w:rPr>
        <w:t xml:space="preserve"> dozių įvertinimus, ir (ar) radionuklidų, išmetamų į aplinką ir (ar) esančių aplinkos komponentuose (ore, vandenyje, dirvožemyje), tyrimus ir (ar) imti ėminius šiems tyrimams atlikti (toliau – asmenys, įskaitant </w:t>
      </w:r>
      <w:proofErr w:type="spellStart"/>
      <w:r w:rsidRPr="00B02CAD">
        <w:rPr>
          <w:color w:val="000000"/>
          <w:lang w:val="lt-LT"/>
        </w:rPr>
        <w:t>dozimetrijos</w:t>
      </w:r>
      <w:proofErr w:type="spellEnd"/>
      <w:r w:rsidRPr="00B02CAD">
        <w:rPr>
          <w:color w:val="000000"/>
          <w:lang w:val="lt-LT"/>
        </w:rPr>
        <w:t xml:space="preserve"> tarnybas),</w:t>
      </w:r>
      <w:r w:rsidRPr="00B02CAD">
        <w:rPr>
          <w:lang w:val="lt-LT"/>
        </w:rPr>
        <w:t xml:space="preserve"> nešališkumo, lygiateisiškumo, nediskriminavimo, proporcingumo, abipusio pripažinimo ir skaidrumo principais, atlikti ______________________________ pareigas.</w:t>
      </w:r>
    </w:p>
    <w:p w14:paraId="24120141" w14:textId="77777777" w:rsidR="00B02CAD" w:rsidRPr="00B02CAD" w:rsidRDefault="00B02CAD" w:rsidP="00B02CAD">
      <w:pPr>
        <w:suppressAutoHyphens/>
        <w:autoSpaceDE w:val="0"/>
        <w:autoSpaceDN w:val="0"/>
        <w:adjustRightInd w:val="0"/>
        <w:ind w:firstLine="5954"/>
        <w:jc w:val="both"/>
        <w:textAlignment w:val="center"/>
        <w:rPr>
          <w:sz w:val="20"/>
          <w:szCs w:val="20"/>
          <w:lang w:val="lt-LT"/>
        </w:rPr>
      </w:pPr>
      <w:r w:rsidRPr="00B02CAD">
        <w:rPr>
          <w:i/>
          <w:iCs/>
          <w:sz w:val="20"/>
          <w:szCs w:val="20"/>
          <w:lang w:val="lt-LT"/>
        </w:rPr>
        <w:t>(pareigų pavadinimas)</w:t>
      </w:r>
    </w:p>
    <w:p w14:paraId="61C6E251" w14:textId="77777777" w:rsidR="00B02CAD" w:rsidRPr="00B02CAD" w:rsidRDefault="00B02CAD" w:rsidP="00B02CAD">
      <w:pPr>
        <w:suppressAutoHyphens/>
        <w:autoSpaceDE w:val="0"/>
        <w:autoSpaceDN w:val="0"/>
        <w:adjustRightInd w:val="0"/>
        <w:ind w:firstLine="720"/>
        <w:jc w:val="both"/>
        <w:textAlignment w:val="center"/>
        <w:rPr>
          <w:lang w:val="lt-LT"/>
        </w:rPr>
      </w:pPr>
      <w:r w:rsidRPr="00B02CAD">
        <w:rPr>
          <w:lang w:val="lt-LT"/>
        </w:rPr>
        <w:t>2. Paaiškėjus bent vienai iš šių aplinkybių:</w:t>
      </w:r>
    </w:p>
    <w:p w14:paraId="25E5371C" w14:textId="77777777" w:rsidR="00B02CAD" w:rsidRPr="00B02CAD" w:rsidRDefault="00B02CAD" w:rsidP="00B02CAD">
      <w:pPr>
        <w:suppressAutoHyphens/>
        <w:autoSpaceDE w:val="0"/>
        <w:autoSpaceDN w:val="0"/>
        <w:adjustRightInd w:val="0"/>
        <w:ind w:firstLine="720"/>
        <w:jc w:val="both"/>
        <w:textAlignment w:val="center"/>
        <w:rPr>
          <w:lang w:val="lt-LT"/>
        </w:rPr>
      </w:pPr>
      <w:r w:rsidRPr="00B02CAD">
        <w:rPr>
          <w:lang w:val="lt-LT"/>
        </w:rPr>
        <w:t>2.1. dėl pripažinimo kreipiasi asmuo, dirbantis pas asmenį,</w:t>
      </w:r>
      <w:r w:rsidRPr="00B02CAD">
        <w:rPr>
          <w:color w:val="000000"/>
          <w:sz w:val="20"/>
          <w:szCs w:val="20"/>
          <w:lang w:val="lt-LT"/>
        </w:rPr>
        <w:t xml:space="preserve"> </w:t>
      </w:r>
      <w:r w:rsidRPr="00B02CAD">
        <w:rPr>
          <w:lang w:val="lt-LT"/>
        </w:rPr>
        <w:t xml:space="preserve">įskaitant </w:t>
      </w:r>
      <w:proofErr w:type="spellStart"/>
      <w:r w:rsidRPr="00B02CAD">
        <w:rPr>
          <w:lang w:val="lt-LT"/>
        </w:rPr>
        <w:t>dozimetrijos</w:t>
      </w:r>
      <w:proofErr w:type="spellEnd"/>
      <w:r w:rsidRPr="00B02CAD">
        <w:rPr>
          <w:lang w:val="lt-LT"/>
        </w:rPr>
        <w:t xml:space="preserve"> tarnybą, susijęs su manimi santuokos, artimos giminystės ar svainystės ryšiais, arba juridinis asmuo, kita organizacija, jų filialas, kuriam vadovauja toks asmuo; </w:t>
      </w:r>
    </w:p>
    <w:p w14:paraId="65800669" w14:textId="77777777" w:rsidR="00B02CAD" w:rsidRPr="00B02CAD" w:rsidRDefault="00B02CAD" w:rsidP="00B02CAD">
      <w:pPr>
        <w:suppressAutoHyphens/>
        <w:autoSpaceDE w:val="0"/>
        <w:autoSpaceDN w:val="0"/>
        <w:adjustRightInd w:val="0"/>
        <w:ind w:firstLine="720"/>
        <w:jc w:val="both"/>
        <w:textAlignment w:val="center"/>
        <w:rPr>
          <w:lang w:val="lt-LT"/>
        </w:rPr>
      </w:pPr>
      <w:r w:rsidRPr="00B02CAD">
        <w:rPr>
          <w:lang w:val="lt-LT"/>
        </w:rPr>
        <w:t>2.2. aš arba asmuo, susijęs su manimi santuokos, artimos giminystės ar svainystės ryšiais:</w:t>
      </w:r>
    </w:p>
    <w:p w14:paraId="7B82D0CB" w14:textId="77777777" w:rsidR="00B02CAD" w:rsidRPr="00B02CAD" w:rsidRDefault="00B02CAD" w:rsidP="00B02CAD">
      <w:pPr>
        <w:suppressAutoHyphens/>
        <w:autoSpaceDE w:val="0"/>
        <w:autoSpaceDN w:val="0"/>
        <w:adjustRightInd w:val="0"/>
        <w:ind w:firstLine="720"/>
        <w:jc w:val="both"/>
        <w:textAlignment w:val="center"/>
        <w:rPr>
          <w:lang w:val="lt-LT"/>
        </w:rPr>
      </w:pPr>
      <w:r w:rsidRPr="00B02CAD">
        <w:rPr>
          <w:lang w:val="lt-LT"/>
        </w:rPr>
        <w:t xml:space="preserve">2.2.1. esu (yra) asmens, įskaitant </w:t>
      </w:r>
      <w:proofErr w:type="spellStart"/>
      <w:r w:rsidRPr="00B02CAD">
        <w:rPr>
          <w:lang w:val="lt-LT"/>
        </w:rPr>
        <w:t>dozimetrijos</w:t>
      </w:r>
      <w:proofErr w:type="spellEnd"/>
      <w:r w:rsidRPr="00B02CAD">
        <w:rPr>
          <w:lang w:val="lt-LT"/>
        </w:rPr>
        <w:t xml:space="preserve"> tarnybą, pripažinimo procedūrose dalyvaujančio juridinio asmens,</w:t>
      </w:r>
      <w:r w:rsidRPr="00B02CAD">
        <w:rPr>
          <w:color w:val="000000"/>
          <w:sz w:val="20"/>
          <w:szCs w:val="20"/>
          <w:lang w:val="lt-LT"/>
        </w:rPr>
        <w:t xml:space="preserve"> </w:t>
      </w:r>
      <w:r w:rsidRPr="00B02CAD">
        <w:rPr>
          <w:lang w:val="lt-LT"/>
        </w:rPr>
        <w:t>kitos organizacijos, jų filialo valdymo organų narys;</w:t>
      </w:r>
    </w:p>
    <w:p w14:paraId="6490F61A" w14:textId="77777777" w:rsidR="00B02CAD" w:rsidRPr="00B02CAD" w:rsidRDefault="00B02CAD" w:rsidP="00B02CAD">
      <w:pPr>
        <w:suppressAutoHyphens/>
        <w:autoSpaceDE w:val="0"/>
        <w:autoSpaceDN w:val="0"/>
        <w:adjustRightInd w:val="0"/>
        <w:ind w:firstLine="720"/>
        <w:jc w:val="both"/>
        <w:textAlignment w:val="center"/>
        <w:rPr>
          <w:lang w:val="lt-LT"/>
        </w:rPr>
      </w:pPr>
      <w:r w:rsidRPr="00B02CAD">
        <w:rPr>
          <w:lang w:val="lt-LT"/>
        </w:rPr>
        <w:t xml:space="preserve">2.2.2. turiu(-i) asmens, įskaitant </w:t>
      </w:r>
      <w:proofErr w:type="spellStart"/>
      <w:r w:rsidRPr="00B02CAD">
        <w:rPr>
          <w:lang w:val="lt-LT"/>
        </w:rPr>
        <w:t>dozimetrijos</w:t>
      </w:r>
      <w:proofErr w:type="spellEnd"/>
      <w:r w:rsidRPr="00B02CAD">
        <w:rPr>
          <w:lang w:val="lt-LT"/>
        </w:rPr>
        <w:t xml:space="preserve"> tarnybą, pripažinimo procedūrose dalyvaujančio juridinio asmens, kitos organizacijos, jų filialo įstatinio kapitalo dalį arba turtinį įnašą jame;</w:t>
      </w:r>
    </w:p>
    <w:p w14:paraId="283E351D" w14:textId="77777777" w:rsidR="00B02CAD" w:rsidRPr="00B02CAD" w:rsidRDefault="00B02CAD" w:rsidP="00B02CAD">
      <w:pPr>
        <w:suppressAutoHyphens/>
        <w:autoSpaceDE w:val="0"/>
        <w:autoSpaceDN w:val="0"/>
        <w:adjustRightInd w:val="0"/>
        <w:ind w:firstLine="720"/>
        <w:jc w:val="both"/>
        <w:textAlignment w:val="center"/>
        <w:rPr>
          <w:lang w:val="lt-LT"/>
        </w:rPr>
      </w:pPr>
      <w:r w:rsidRPr="00B02CAD">
        <w:rPr>
          <w:lang w:val="lt-LT"/>
        </w:rPr>
        <w:t xml:space="preserve">2.2.3. gaunu(-a) iš asmens, įskaitant </w:t>
      </w:r>
      <w:proofErr w:type="spellStart"/>
      <w:r w:rsidRPr="00B02CAD">
        <w:rPr>
          <w:lang w:val="lt-LT"/>
        </w:rPr>
        <w:t>dozimetrijos</w:t>
      </w:r>
      <w:proofErr w:type="spellEnd"/>
      <w:r w:rsidRPr="00B02CAD">
        <w:rPr>
          <w:lang w:val="lt-LT"/>
        </w:rPr>
        <w:t xml:space="preserve"> tarnybą, pripažinimo procedūrose dalyvaujančio juridinio asmens,</w:t>
      </w:r>
      <w:r w:rsidRPr="00B02CAD">
        <w:rPr>
          <w:color w:val="000000"/>
          <w:sz w:val="20"/>
          <w:szCs w:val="20"/>
          <w:lang w:val="lt-LT"/>
        </w:rPr>
        <w:t xml:space="preserve"> </w:t>
      </w:r>
      <w:r w:rsidRPr="00B02CAD">
        <w:rPr>
          <w:lang w:val="lt-LT"/>
        </w:rPr>
        <w:t>kitos organizacijos, jų filialo bet kokios rūšies pajamų;</w:t>
      </w:r>
    </w:p>
    <w:p w14:paraId="75886210" w14:textId="77777777" w:rsidR="00B02CAD" w:rsidRPr="00B02CAD" w:rsidRDefault="00B02CAD" w:rsidP="00B02CAD">
      <w:pPr>
        <w:suppressAutoHyphens/>
        <w:autoSpaceDE w:val="0"/>
        <w:autoSpaceDN w:val="0"/>
        <w:adjustRightInd w:val="0"/>
        <w:ind w:firstLine="720"/>
        <w:jc w:val="both"/>
        <w:textAlignment w:val="center"/>
        <w:rPr>
          <w:lang w:val="lt-LT"/>
        </w:rPr>
      </w:pPr>
      <w:r w:rsidRPr="00B02CAD">
        <w:rPr>
          <w:lang w:val="lt-LT"/>
        </w:rPr>
        <w:t>2.3. dėl bet kokių kitų aplinkybių negaliu laikytis šios nešališkumo deklaracijos 1 punkte nustatytų principų, nedelsdamas raštu pranešti apie tai mane ______________________________</w:t>
      </w:r>
    </w:p>
    <w:p w14:paraId="0C26F96D" w14:textId="77777777" w:rsidR="00B02CAD" w:rsidRPr="00B02CAD" w:rsidRDefault="00B02CAD" w:rsidP="00B02CAD">
      <w:pPr>
        <w:suppressAutoHyphens/>
        <w:autoSpaceDE w:val="0"/>
        <w:autoSpaceDN w:val="0"/>
        <w:adjustRightInd w:val="0"/>
        <w:ind w:firstLine="720"/>
        <w:jc w:val="both"/>
        <w:textAlignment w:val="center"/>
        <w:rPr>
          <w:sz w:val="20"/>
          <w:szCs w:val="20"/>
          <w:lang w:val="lt-LT"/>
        </w:rPr>
      </w:pPr>
      <w:r w:rsidRPr="00B02CAD">
        <w:rPr>
          <w:i/>
          <w:iCs/>
          <w:lang w:val="lt-LT"/>
        </w:rPr>
        <w:t xml:space="preserve">                                                                                                   </w:t>
      </w:r>
      <w:r w:rsidRPr="00B02CAD">
        <w:rPr>
          <w:i/>
          <w:iCs/>
          <w:sz w:val="20"/>
          <w:szCs w:val="20"/>
          <w:lang w:val="lt-LT"/>
        </w:rPr>
        <w:t>(pareigų pavadinimas)</w:t>
      </w:r>
    </w:p>
    <w:p w14:paraId="4E3B7694" w14:textId="77777777" w:rsidR="00B02CAD" w:rsidRPr="00B02CAD" w:rsidRDefault="00B02CAD" w:rsidP="00B02CAD">
      <w:pPr>
        <w:suppressAutoHyphens/>
        <w:autoSpaceDE w:val="0"/>
        <w:autoSpaceDN w:val="0"/>
        <w:adjustRightInd w:val="0"/>
        <w:jc w:val="both"/>
        <w:textAlignment w:val="center"/>
        <w:rPr>
          <w:lang w:val="lt-LT"/>
        </w:rPr>
      </w:pPr>
      <w:r w:rsidRPr="00B02CAD">
        <w:rPr>
          <w:lang w:val="lt-LT"/>
        </w:rPr>
        <w:t>paskyrusiam Radiacinės saugos centro direktoriui ir nusišalinti.</w:t>
      </w:r>
    </w:p>
    <w:p w14:paraId="5A40FD81" w14:textId="77777777" w:rsidR="00B02CAD" w:rsidRPr="00B02CAD" w:rsidRDefault="00B02CAD" w:rsidP="00B02CAD">
      <w:pPr>
        <w:suppressAutoHyphens/>
        <w:autoSpaceDE w:val="0"/>
        <w:autoSpaceDN w:val="0"/>
        <w:adjustRightInd w:val="0"/>
        <w:ind w:firstLine="720"/>
        <w:jc w:val="both"/>
        <w:textAlignment w:val="center"/>
        <w:rPr>
          <w:lang w:val="lt-LT"/>
        </w:rPr>
      </w:pPr>
      <w:r w:rsidRPr="00B02CAD">
        <w:rPr>
          <w:lang w:val="lt-LT"/>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14:paraId="0A4A33BB" w14:textId="77777777" w:rsidR="00B02CAD" w:rsidRPr="00B02CAD" w:rsidRDefault="00B02CAD" w:rsidP="00B02CAD">
      <w:pPr>
        <w:suppressAutoHyphens/>
        <w:autoSpaceDE w:val="0"/>
        <w:autoSpaceDN w:val="0"/>
        <w:adjustRightInd w:val="0"/>
        <w:ind w:firstLine="720"/>
        <w:jc w:val="both"/>
        <w:textAlignment w:val="center"/>
        <w:rPr>
          <w:lang w:val="lt-LT"/>
        </w:rPr>
      </w:pPr>
    </w:p>
    <w:p w14:paraId="5BAF35B1" w14:textId="77777777" w:rsidR="00B02CAD" w:rsidRPr="00B02CAD" w:rsidRDefault="00B02CAD" w:rsidP="00B02CAD">
      <w:pPr>
        <w:suppressAutoHyphens/>
        <w:autoSpaceDE w:val="0"/>
        <w:autoSpaceDN w:val="0"/>
        <w:adjustRightInd w:val="0"/>
        <w:jc w:val="both"/>
        <w:textAlignment w:val="center"/>
        <w:rPr>
          <w:lang w:val="lt-LT"/>
        </w:rPr>
      </w:pPr>
    </w:p>
    <w:p w14:paraId="6BABC04F" w14:textId="77777777" w:rsidR="00B02CAD" w:rsidRPr="00B02CAD" w:rsidRDefault="00B02CAD" w:rsidP="00B02CAD">
      <w:pPr>
        <w:rPr>
          <w:lang w:val="lt-LT"/>
        </w:rPr>
      </w:pPr>
      <w:r w:rsidRPr="00B02CAD">
        <w:rPr>
          <w:lang w:val="lt-LT"/>
        </w:rPr>
        <w:t xml:space="preserve">____________________ </w:t>
      </w:r>
      <w:r w:rsidRPr="00B02CAD">
        <w:rPr>
          <w:lang w:val="lt-LT"/>
        </w:rPr>
        <w:tab/>
      </w:r>
      <w:r w:rsidRPr="00B02CAD">
        <w:rPr>
          <w:lang w:val="lt-LT"/>
        </w:rPr>
        <w:tab/>
        <w:t xml:space="preserve"> </w:t>
      </w:r>
      <w:r w:rsidRPr="00B02CAD">
        <w:rPr>
          <w:lang w:val="lt-LT"/>
        </w:rPr>
        <w:tab/>
      </w:r>
      <w:r w:rsidRPr="00B02CAD">
        <w:rPr>
          <w:lang w:val="lt-LT"/>
        </w:rPr>
        <w:tab/>
        <w:t>______________________________</w:t>
      </w:r>
    </w:p>
    <w:p w14:paraId="36FD7DF4" w14:textId="77777777" w:rsidR="00B02CAD" w:rsidRPr="00B02CAD" w:rsidRDefault="00B02CAD" w:rsidP="00B02CAD">
      <w:pPr>
        <w:rPr>
          <w:sz w:val="20"/>
          <w:szCs w:val="20"/>
          <w:lang w:val="lt-LT"/>
        </w:rPr>
      </w:pPr>
      <w:r w:rsidRPr="00B02CAD">
        <w:rPr>
          <w:sz w:val="20"/>
          <w:szCs w:val="20"/>
          <w:lang w:val="lt-LT"/>
        </w:rPr>
        <w:t xml:space="preserve">               (parašas) </w:t>
      </w:r>
      <w:r w:rsidRPr="00B02CAD">
        <w:rPr>
          <w:sz w:val="20"/>
          <w:szCs w:val="20"/>
          <w:lang w:val="lt-LT"/>
        </w:rPr>
        <w:tab/>
      </w:r>
      <w:r w:rsidRPr="00B02CAD">
        <w:rPr>
          <w:lang w:val="lt-LT"/>
        </w:rPr>
        <w:tab/>
      </w:r>
      <w:r w:rsidRPr="00B02CAD">
        <w:rPr>
          <w:lang w:val="lt-LT"/>
        </w:rPr>
        <w:tab/>
        <w:t xml:space="preserve">             </w:t>
      </w:r>
      <w:r w:rsidRPr="00B02CAD">
        <w:rPr>
          <w:lang w:val="lt-LT"/>
        </w:rPr>
        <w:tab/>
      </w:r>
      <w:r w:rsidRPr="00B02CAD">
        <w:rPr>
          <w:lang w:val="lt-LT"/>
        </w:rPr>
        <w:tab/>
        <w:t xml:space="preserve">   </w:t>
      </w:r>
      <w:r w:rsidRPr="00B02CAD">
        <w:rPr>
          <w:sz w:val="20"/>
          <w:szCs w:val="20"/>
          <w:lang w:val="lt-LT"/>
        </w:rPr>
        <w:t xml:space="preserve">   (vardas ir pavardė)</w:t>
      </w:r>
    </w:p>
    <w:p w14:paraId="35D5B8CE" w14:textId="77777777" w:rsidR="00B02CAD" w:rsidRPr="00B02CAD" w:rsidRDefault="00B02CAD" w:rsidP="00B02CAD">
      <w:pPr>
        <w:suppressAutoHyphens/>
        <w:autoSpaceDE w:val="0"/>
        <w:autoSpaceDN w:val="0"/>
        <w:adjustRightInd w:val="0"/>
        <w:jc w:val="both"/>
        <w:textAlignment w:val="center"/>
        <w:rPr>
          <w:sz w:val="20"/>
          <w:szCs w:val="20"/>
          <w:lang w:val="lt-LT"/>
        </w:rPr>
        <w:sectPr w:rsidR="00B02CAD" w:rsidRPr="00B02CAD" w:rsidSect="00DF5C96">
          <w:pgSz w:w="11906" w:h="16838" w:code="9"/>
          <w:pgMar w:top="851" w:right="680" w:bottom="851" w:left="1701" w:header="0" w:footer="0" w:gutter="0"/>
          <w:pgNumType w:start="1"/>
          <w:cols w:space="1296"/>
          <w:titlePg/>
          <w:docGrid w:linePitch="360"/>
        </w:sectPr>
      </w:pPr>
    </w:p>
    <w:p w14:paraId="631F9565" w14:textId="77777777" w:rsidR="00B02CAD" w:rsidRPr="00B02CAD" w:rsidRDefault="00B02CAD" w:rsidP="00B02CAD">
      <w:pPr>
        <w:suppressAutoHyphens/>
        <w:autoSpaceDE w:val="0"/>
        <w:autoSpaceDN w:val="0"/>
        <w:adjustRightInd w:val="0"/>
        <w:ind w:left="4536"/>
        <w:jc w:val="both"/>
        <w:textAlignment w:val="center"/>
        <w:rPr>
          <w:color w:val="000000"/>
          <w:lang w:val="lt-LT"/>
        </w:rPr>
      </w:pPr>
      <w:r w:rsidRPr="00B02CAD">
        <w:rPr>
          <w:color w:val="000000"/>
          <w:lang w:val="lt-LT"/>
        </w:rPr>
        <w:lastRenderedPageBreak/>
        <w:t xml:space="preserve">Asmenų, įskaitant </w:t>
      </w:r>
      <w:proofErr w:type="spellStart"/>
      <w:r w:rsidRPr="00B02CAD">
        <w:rPr>
          <w:color w:val="000000"/>
          <w:lang w:val="lt-LT"/>
        </w:rPr>
        <w:t>dozimetrijos</w:t>
      </w:r>
      <w:proofErr w:type="spellEnd"/>
      <w:r w:rsidRPr="00B02CAD">
        <w:rPr>
          <w:color w:val="000000"/>
          <w:lang w:val="lt-LT"/>
        </w:rPr>
        <w:t xml:space="preserve"> tarnybas, siekiančių atlikti visuomenės sveikatos saugai užtikrinti reikalingus žmonių </w:t>
      </w:r>
      <w:proofErr w:type="spellStart"/>
      <w:r w:rsidRPr="00B02CAD">
        <w:rPr>
          <w:color w:val="000000"/>
          <w:lang w:val="lt-LT"/>
        </w:rPr>
        <w:t>apšvitos</w:t>
      </w:r>
      <w:proofErr w:type="spellEnd"/>
      <w:r w:rsidRPr="00B02CAD">
        <w:rPr>
          <w:color w:val="000000"/>
          <w:lang w:val="lt-LT"/>
        </w:rPr>
        <w:t xml:space="preserve"> dozių ir (ar) dozės galios, ir (ar) aktyvumo matavimus ir (ar) </w:t>
      </w:r>
      <w:proofErr w:type="spellStart"/>
      <w:r w:rsidRPr="00B02CAD">
        <w:rPr>
          <w:color w:val="000000"/>
          <w:lang w:val="lt-LT"/>
        </w:rPr>
        <w:t>apšvitos</w:t>
      </w:r>
      <w:proofErr w:type="spellEnd"/>
      <w:r w:rsidRPr="00B02CAD">
        <w:rPr>
          <w:color w:val="000000"/>
          <w:lang w:val="lt-LT"/>
        </w:rPr>
        <w:t xml:space="preserve"> dozių įvertinimą, ir (ar) radionuklidų, išmetamų į aplinką ir (ar) esančių aplinkos komponentuose (ore, vandenyje, dirvožemyje), tyrimus ir (ar) imti ėminius šiems tyrimams atlikti, pripažinimo komisijos darbo reglamento </w:t>
      </w:r>
    </w:p>
    <w:p w14:paraId="4DB3265F" w14:textId="77777777" w:rsidR="00B02CAD" w:rsidRPr="00B02CAD" w:rsidRDefault="00B02CAD" w:rsidP="00B02CAD">
      <w:pPr>
        <w:suppressAutoHyphens/>
        <w:autoSpaceDE w:val="0"/>
        <w:autoSpaceDN w:val="0"/>
        <w:adjustRightInd w:val="0"/>
        <w:ind w:left="4536"/>
        <w:jc w:val="both"/>
        <w:textAlignment w:val="center"/>
        <w:rPr>
          <w:color w:val="000000"/>
          <w:lang w:val="lt-LT"/>
        </w:rPr>
      </w:pPr>
      <w:r w:rsidRPr="00B02CAD">
        <w:rPr>
          <w:color w:val="000000"/>
          <w:lang w:val="lt-LT"/>
        </w:rPr>
        <w:t>2 priedas</w:t>
      </w:r>
    </w:p>
    <w:p w14:paraId="6CD3ECD1" w14:textId="77777777" w:rsidR="00B02CAD" w:rsidRPr="00B02CAD" w:rsidRDefault="00B02CAD" w:rsidP="00B02CAD">
      <w:pPr>
        <w:suppressAutoHyphens/>
        <w:autoSpaceDE w:val="0"/>
        <w:autoSpaceDN w:val="0"/>
        <w:adjustRightInd w:val="0"/>
        <w:jc w:val="center"/>
        <w:textAlignment w:val="center"/>
        <w:rPr>
          <w:b/>
          <w:lang w:val="lt-LT"/>
        </w:rPr>
      </w:pPr>
    </w:p>
    <w:p w14:paraId="1930F3C2" w14:textId="77777777" w:rsidR="00B02CAD" w:rsidRPr="00B02CAD" w:rsidRDefault="00B02CAD" w:rsidP="00B02CAD">
      <w:pPr>
        <w:suppressAutoHyphens/>
        <w:autoSpaceDE w:val="0"/>
        <w:autoSpaceDN w:val="0"/>
        <w:adjustRightInd w:val="0"/>
        <w:jc w:val="center"/>
        <w:textAlignment w:val="center"/>
        <w:rPr>
          <w:b/>
          <w:lang w:val="lt-LT"/>
        </w:rPr>
      </w:pPr>
      <w:r w:rsidRPr="00B02CAD">
        <w:rPr>
          <w:b/>
          <w:lang w:val="lt-LT"/>
        </w:rPr>
        <w:t>RADIACINĖS SAUGOS CENTRAS</w:t>
      </w:r>
    </w:p>
    <w:p w14:paraId="06040743" w14:textId="77777777" w:rsidR="00B02CAD" w:rsidRPr="00B02CAD" w:rsidRDefault="00B02CAD" w:rsidP="00B02CAD">
      <w:pPr>
        <w:suppressAutoHyphens/>
        <w:autoSpaceDE w:val="0"/>
        <w:autoSpaceDN w:val="0"/>
        <w:adjustRightInd w:val="0"/>
        <w:jc w:val="center"/>
        <w:textAlignment w:val="center"/>
        <w:rPr>
          <w:b/>
          <w:lang w:val="lt-LT"/>
        </w:rPr>
      </w:pPr>
    </w:p>
    <w:p w14:paraId="63974824" w14:textId="77777777" w:rsidR="00B02CAD" w:rsidRPr="00B02CAD" w:rsidRDefault="00B02CAD" w:rsidP="00B02CAD">
      <w:pPr>
        <w:autoSpaceDE w:val="0"/>
        <w:autoSpaceDN w:val="0"/>
        <w:adjustRightInd w:val="0"/>
        <w:jc w:val="center"/>
        <w:rPr>
          <w:lang w:val="lt-LT"/>
        </w:rPr>
      </w:pPr>
      <w:r w:rsidRPr="00B02CAD">
        <w:rPr>
          <w:lang w:val="lt-LT"/>
        </w:rPr>
        <w:t>__________________________________________________________________________</w:t>
      </w:r>
    </w:p>
    <w:p w14:paraId="3DB76CC3" w14:textId="77777777" w:rsidR="00B02CAD" w:rsidRPr="00B02CAD" w:rsidRDefault="00B02CAD" w:rsidP="00B02CAD">
      <w:pPr>
        <w:autoSpaceDE w:val="0"/>
        <w:autoSpaceDN w:val="0"/>
        <w:adjustRightInd w:val="0"/>
        <w:jc w:val="center"/>
        <w:rPr>
          <w:b/>
          <w:bCs/>
          <w:lang w:val="lt-LT"/>
        </w:rPr>
      </w:pPr>
      <w:r w:rsidRPr="00B02CAD">
        <w:rPr>
          <w:i/>
          <w:iCs/>
          <w:lang w:val="lt-LT"/>
        </w:rPr>
        <w:t>(asmens vardas ir pavardė, pareigos)</w:t>
      </w:r>
    </w:p>
    <w:p w14:paraId="40D44CF5" w14:textId="77777777" w:rsidR="00B02CAD" w:rsidRPr="00B02CAD" w:rsidRDefault="00B02CAD" w:rsidP="00B02CAD">
      <w:pPr>
        <w:autoSpaceDE w:val="0"/>
        <w:autoSpaceDN w:val="0"/>
        <w:adjustRightInd w:val="0"/>
        <w:jc w:val="center"/>
        <w:rPr>
          <w:b/>
          <w:bCs/>
          <w:lang w:val="lt-LT"/>
        </w:rPr>
      </w:pPr>
    </w:p>
    <w:p w14:paraId="2B991DDC" w14:textId="77777777" w:rsidR="00B02CAD" w:rsidRPr="00B02CAD" w:rsidRDefault="00B02CAD" w:rsidP="00B02CAD">
      <w:pPr>
        <w:autoSpaceDE w:val="0"/>
        <w:autoSpaceDN w:val="0"/>
        <w:adjustRightInd w:val="0"/>
        <w:jc w:val="center"/>
        <w:rPr>
          <w:b/>
          <w:bCs/>
          <w:caps/>
          <w:lang w:val="lt-LT"/>
        </w:rPr>
      </w:pPr>
      <w:r w:rsidRPr="00B02CAD">
        <w:rPr>
          <w:b/>
          <w:bCs/>
          <w:lang w:val="lt-LT"/>
        </w:rPr>
        <w:t>KONFIDENCIALUMO PASIŽADĖJIMAS</w:t>
      </w:r>
    </w:p>
    <w:p w14:paraId="2C1B4602" w14:textId="77777777" w:rsidR="00B02CAD" w:rsidRPr="00B02CAD" w:rsidRDefault="00B02CAD" w:rsidP="00B02CAD">
      <w:pPr>
        <w:autoSpaceDE w:val="0"/>
        <w:autoSpaceDN w:val="0"/>
        <w:adjustRightInd w:val="0"/>
        <w:jc w:val="center"/>
        <w:rPr>
          <w:b/>
          <w:bCs/>
          <w:lang w:val="lt-LT"/>
        </w:rPr>
      </w:pPr>
    </w:p>
    <w:p w14:paraId="2D598056" w14:textId="77777777" w:rsidR="00B02CAD" w:rsidRPr="00B02CAD" w:rsidRDefault="00B02CAD" w:rsidP="00B02CAD">
      <w:pPr>
        <w:autoSpaceDE w:val="0"/>
        <w:autoSpaceDN w:val="0"/>
        <w:adjustRightInd w:val="0"/>
        <w:jc w:val="center"/>
        <w:rPr>
          <w:lang w:val="lt-LT"/>
        </w:rPr>
      </w:pPr>
      <w:r w:rsidRPr="00B02CAD">
        <w:rPr>
          <w:lang w:val="lt-LT"/>
        </w:rPr>
        <w:t>20__ m._____________ d. Nr. ______</w:t>
      </w:r>
    </w:p>
    <w:p w14:paraId="5D9D3344" w14:textId="77777777" w:rsidR="00B02CAD" w:rsidRPr="00B02CAD" w:rsidRDefault="00B02CAD" w:rsidP="00B02CAD">
      <w:pPr>
        <w:autoSpaceDE w:val="0"/>
        <w:autoSpaceDN w:val="0"/>
        <w:adjustRightInd w:val="0"/>
        <w:jc w:val="center"/>
        <w:rPr>
          <w:lang w:val="lt-LT"/>
        </w:rPr>
      </w:pPr>
      <w:r w:rsidRPr="00B02CAD">
        <w:rPr>
          <w:lang w:val="lt-LT"/>
        </w:rPr>
        <w:t>Vilnius</w:t>
      </w:r>
    </w:p>
    <w:p w14:paraId="72C4913D" w14:textId="77777777" w:rsidR="00B02CAD" w:rsidRPr="00B02CAD" w:rsidRDefault="00B02CAD" w:rsidP="00B02CAD">
      <w:pPr>
        <w:autoSpaceDE w:val="0"/>
        <w:autoSpaceDN w:val="0"/>
        <w:adjustRightInd w:val="0"/>
        <w:jc w:val="center"/>
        <w:rPr>
          <w:lang w:val="lt-LT"/>
        </w:rPr>
      </w:pPr>
    </w:p>
    <w:p w14:paraId="7A04D3AF" w14:textId="77777777" w:rsidR="00B02CAD" w:rsidRPr="00B02CAD" w:rsidRDefault="00B02CAD" w:rsidP="00B02CAD">
      <w:pPr>
        <w:suppressAutoHyphens/>
        <w:autoSpaceDE w:val="0"/>
        <w:autoSpaceDN w:val="0"/>
        <w:adjustRightInd w:val="0"/>
        <w:ind w:firstLine="720"/>
        <w:jc w:val="both"/>
        <w:textAlignment w:val="center"/>
        <w:rPr>
          <w:lang w:val="lt-LT"/>
        </w:rPr>
      </w:pPr>
      <w:r w:rsidRPr="00B02CAD">
        <w:rPr>
          <w:lang w:val="lt-LT"/>
        </w:rPr>
        <w:t>Būdamas(-a) _____________________________________________________________,</w:t>
      </w:r>
    </w:p>
    <w:p w14:paraId="2639CA9A" w14:textId="77777777" w:rsidR="00B02CAD" w:rsidRPr="00B02CAD" w:rsidRDefault="00B02CAD" w:rsidP="00B02CAD">
      <w:pPr>
        <w:suppressAutoHyphens/>
        <w:autoSpaceDE w:val="0"/>
        <w:autoSpaceDN w:val="0"/>
        <w:adjustRightInd w:val="0"/>
        <w:ind w:firstLine="3969"/>
        <w:jc w:val="both"/>
        <w:textAlignment w:val="center"/>
        <w:rPr>
          <w:i/>
          <w:iCs/>
          <w:sz w:val="20"/>
          <w:szCs w:val="20"/>
          <w:lang w:val="lt-LT"/>
        </w:rPr>
      </w:pPr>
      <w:r w:rsidRPr="00B02CAD">
        <w:rPr>
          <w:i/>
          <w:iCs/>
          <w:sz w:val="20"/>
          <w:szCs w:val="20"/>
          <w:lang w:val="lt-LT"/>
        </w:rPr>
        <w:t xml:space="preserve"> (pareigų pavadinimas)</w:t>
      </w:r>
    </w:p>
    <w:p w14:paraId="121E2A53" w14:textId="77777777" w:rsidR="00B02CAD" w:rsidRPr="00B02CAD" w:rsidRDefault="00B02CAD" w:rsidP="00B02CAD">
      <w:pPr>
        <w:suppressAutoHyphens/>
        <w:autoSpaceDE w:val="0"/>
        <w:autoSpaceDN w:val="0"/>
        <w:adjustRightInd w:val="0"/>
        <w:ind w:firstLine="720"/>
        <w:jc w:val="both"/>
        <w:textAlignment w:val="center"/>
        <w:rPr>
          <w:lang w:val="lt-LT"/>
        </w:rPr>
      </w:pPr>
      <w:r w:rsidRPr="00B02CAD">
        <w:rPr>
          <w:lang w:val="lt-LT"/>
        </w:rPr>
        <w:t>1. Pasižadu:</w:t>
      </w:r>
    </w:p>
    <w:p w14:paraId="2A4A645B" w14:textId="77777777" w:rsidR="00B02CAD" w:rsidRPr="00B02CAD" w:rsidRDefault="00B02CAD" w:rsidP="00B02CAD">
      <w:pPr>
        <w:suppressAutoHyphens/>
        <w:autoSpaceDE w:val="0"/>
        <w:autoSpaceDN w:val="0"/>
        <w:adjustRightInd w:val="0"/>
        <w:ind w:firstLine="720"/>
        <w:jc w:val="both"/>
        <w:textAlignment w:val="center"/>
        <w:rPr>
          <w:i/>
          <w:iCs/>
          <w:lang w:val="lt-LT"/>
        </w:rPr>
      </w:pPr>
      <w:r w:rsidRPr="00B02CAD">
        <w:rPr>
          <w:lang w:val="lt-LT"/>
        </w:rPr>
        <w:t xml:space="preserve">1.1. saugoti ir tik įstatymų ir kitų teisės aktų nustatytais tikslais ir tvarka naudoti visą su </w:t>
      </w:r>
      <w:r w:rsidRPr="00B02CAD">
        <w:rPr>
          <w:color w:val="000000"/>
          <w:lang w:val="lt-LT"/>
        </w:rPr>
        <w:t xml:space="preserve">asmenų, įskaitant </w:t>
      </w:r>
      <w:proofErr w:type="spellStart"/>
      <w:r w:rsidRPr="00B02CAD">
        <w:rPr>
          <w:color w:val="000000"/>
          <w:lang w:val="lt-LT"/>
        </w:rPr>
        <w:t>dozimetrijos</w:t>
      </w:r>
      <w:proofErr w:type="spellEnd"/>
      <w:r w:rsidRPr="00B02CAD">
        <w:rPr>
          <w:color w:val="000000"/>
          <w:lang w:val="lt-LT"/>
        </w:rPr>
        <w:t xml:space="preserve"> tarnybas, siekiančių atlikti visuomenės sveikatos saugai užtikrinti reikalingus žmonių </w:t>
      </w:r>
      <w:proofErr w:type="spellStart"/>
      <w:r w:rsidRPr="00B02CAD">
        <w:rPr>
          <w:color w:val="000000"/>
          <w:lang w:val="lt-LT"/>
        </w:rPr>
        <w:t>apšvitos</w:t>
      </w:r>
      <w:proofErr w:type="spellEnd"/>
      <w:r w:rsidRPr="00B02CAD">
        <w:rPr>
          <w:color w:val="000000"/>
          <w:lang w:val="lt-LT"/>
        </w:rPr>
        <w:t xml:space="preserve"> dozių ir (ar) dozės galios, ir (ar) aktyvumo matavimus ir (ar) </w:t>
      </w:r>
      <w:proofErr w:type="spellStart"/>
      <w:r w:rsidRPr="00B02CAD">
        <w:rPr>
          <w:color w:val="000000"/>
          <w:lang w:val="lt-LT"/>
        </w:rPr>
        <w:t>apšvitos</w:t>
      </w:r>
      <w:proofErr w:type="spellEnd"/>
      <w:r w:rsidRPr="00B02CAD">
        <w:rPr>
          <w:color w:val="000000"/>
          <w:lang w:val="lt-LT"/>
        </w:rPr>
        <w:t xml:space="preserve"> dozių įvertinimus, ir (ar) radionuklidų, išmetamų į aplinką ir (ar) esančių aplinkos komponentuose (ore, vandenyje, dirvožemyje), tyrimus ir (ar) imti ėminius šiems tyrimams atlikti (toliau – asmenys, įskaitant </w:t>
      </w:r>
      <w:proofErr w:type="spellStart"/>
      <w:r w:rsidRPr="00B02CAD">
        <w:rPr>
          <w:color w:val="000000"/>
          <w:lang w:val="lt-LT"/>
        </w:rPr>
        <w:t>dozimetrijos</w:t>
      </w:r>
      <w:proofErr w:type="spellEnd"/>
      <w:r w:rsidRPr="00B02CAD">
        <w:rPr>
          <w:color w:val="000000"/>
          <w:lang w:val="lt-LT"/>
        </w:rPr>
        <w:t xml:space="preserve"> tarnybas),</w:t>
      </w:r>
      <w:r w:rsidRPr="00B02CAD">
        <w:rPr>
          <w:lang w:val="lt-LT"/>
        </w:rPr>
        <w:t xml:space="preserve"> veiklos atitikties pripažinimo reikalavimams įvertinimu susijusią informaciją, kuri man taps žinoma, atliekant ____________________________________ pareigas;</w:t>
      </w:r>
    </w:p>
    <w:p w14:paraId="02F8C55D" w14:textId="77777777" w:rsidR="00B02CAD" w:rsidRPr="00B02CAD" w:rsidRDefault="00B02CAD" w:rsidP="00B02CAD">
      <w:pPr>
        <w:suppressAutoHyphens/>
        <w:autoSpaceDE w:val="0"/>
        <w:autoSpaceDN w:val="0"/>
        <w:adjustRightInd w:val="0"/>
        <w:ind w:firstLine="3969"/>
        <w:jc w:val="both"/>
        <w:textAlignment w:val="center"/>
        <w:rPr>
          <w:sz w:val="20"/>
          <w:szCs w:val="20"/>
          <w:lang w:val="lt-LT"/>
        </w:rPr>
      </w:pPr>
      <w:r w:rsidRPr="00B02CAD">
        <w:rPr>
          <w:i/>
          <w:iCs/>
          <w:sz w:val="20"/>
          <w:szCs w:val="20"/>
          <w:lang w:val="lt-LT"/>
        </w:rPr>
        <w:t xml:space="preserve">                                (pareigų pavadinimas)</w:t>
      </w:r>
    </w:p>
    <w:p w14:paraId="1CB82D25" w14:textId="77777777" w:rsidR="00B02CAD" w:rsidRPr="00B02CAD" w:rsidRDefault="00B02CAD" w:rsidP="00B02CAD">
      <w:pPr>
        <w:suppressAutoHyphens/>
        <w:autoSpaceDE w:val="0"/>
        <w:autoSpaceDN w:val="0"/>
        <w:adjustRightInd w:val="0"/>
        <w:ind w:firstLine="720"/>
        <w:jc w:val="both"/>
        <w:textAlignment w:val="center"/>
        <w:rPr>
          <w:lang w:val="lt-LT"/>
        </w:rPr>
      </w:pPr>
      <w:r w:rsidRPr="00B02CAD">
        <w:rPr>
          <w:lang w:val="lt-LT"/>
        </w:rPr>
        <w:t>1.2. man patikėtus dokumentus saugoti tokiu būdu, kad tretieji asmenys neturėtų galimybės su jais susipažinti ar pasinaudoti;</w:t>
      </w:r>
    </w:p>
    <w:p w14:paraId="60A8AC4C" w14:textId="77777777" w:rsidR="00B02CAD" w:rsidRPr="00B02CAD" w:rsidRDefault="00B02CAD" w:rsidP="00B02CAD">
      <w:pPr>
        <w:suppressAutoHyphens/>
        <w:autoSpaceDE w:val="0"/>
        <w:autoSpaceDN w:val="0"/>
        <w:adjustRightInd w:val="0"/>
        <w:ind w:firstLine="720"/>
        <w:jc w:val="both"/>
        <w:textAlignment w:val="center"/>
        <w:rPr>
          <w:lang w:val="lt-LT"/>
        </w:rPr>
      </w:pPr>
      <w:r w:rsidRPr="00B02CAD">
        <w:rPr>
          <w:lang w:val="lt-LT"/>
        </w:rPr>
        <w:t>1.3. nepasilikti jokių man pateiktų dokumentų kopijų.</w:t>
      </w:r>
    </w:p>
    <w:p w14:paraId="41E6D7DF" w14:textId="77777777" w:rsidR="00B02CAD" w:rsidRPr="00B02CAD" w:rsidRDefault="00B02CAD" w:rsidP="00B02CAD">
      <w:pPr>
        <w:suppressAutoHyphens/>
        <w:autoSpaceDE w:val="0"/>
        <w:autoSpaceDN w:val="0"/>
        <w:adjustRightInd w:val="0"/>
        <w:ind w:firstLine="720"/>
        <w:jc w:val="both"/>
        <w:textAlignment w:val="center"/>
        <w:rPr>
          <w:lang w:val="lt-LT"/>
        </w:rPr>
      </w:pPr>
      <w:r w:rsidRPr="00B02CAD">
        <w:rPr>
          <w:lang w:val="lt-LT"/>
        </w:rPr>
        <w:t xml:space="preserve">2. Man žinoma, kad su asmenų, įskaitant </w:t>
      </w:r>
      <w:proofErr w:type="spellStart"/>
      <w:r w:rsidRPr="00B02CAD">
        <w:rPr>
          <w:lang w:val="lt-LT"/>
        </w:rPr>
        <w:t>dozimetrijos</w:t>
      </w:r>
      <w:proofErr w:type="spellEnd"/>
      <w:r w:rsidRPr="00B02CAD">
        <w:rPr>
          <w:lang w:val="lt-LT"/>
        </w:rPr>
        <w:t xml:space="preserve"> tarnybas, pripažinimu susijusią informaciją, kurią Lietuvos Respublikos </w:t>
      </w:r>
      <w:r w:rsidRPr="00B02CAD">
        <w:rPr>
          <w:color w:val="000000"/>
          <w:lang w:val="lt-LT"/>
        </w:rPr>
        <w:t xml:space="preserve">sveikatos apsaugos ministro 2018 m. rugpjūčio 30 d. įsakymo Nr. V-965 „Dėl Asmenų, įskaitant </w:t>
      </w:r>
      <w:proofErr w:type="spellStart"/>
      <w:r w:rsidRPr="00B02CAD">
        <w:rPr>
          <w:color w:val="000000"/>
          <w:lang w:val="lt-LT"/>
        </w:rPr>
        <w:t>dozimetrijos</w:t>
      </w:r>
      <w:proofErr w:type="spellEnd"/>
      <w:r w:rsidRPr="00B02CAD">
        <w:rPr>
          <w:color w:val="000000"/>
          <w:lang w:val="lt-LT"/>
        </w:rPr>
        <w:t xml:space="preserve"> tarnybas, siekiančių atlikti visuomenės sveikatos saugai užtikrinti reikalingus žmonių </w:t>
      </w:r>
      <w:proofErr w:type="spellStart"/>
      <w:r w:rsidRPr="00B02CAD">
        <w:rPr>
          <w:color w:val="000000"/>
          <w:lang w:val="lt-LT"/>
        </w:rPr>
        <w:t>apšvitos</w:t>
      </w:r>
      <w:proofErr w:type="spellEnd"/>
      <w:r w:rsidRPr="00B02CAD">
        <w:rPr>
          <w:color w:val="000000"/>
          <w:lang w:val="lt-LT"/>
        </w:rPr>
        <w:t xml:space="preserve"> dozių ir (ar) dozės galios, ir (ar) aktyvumo matavimus ir (ar) </w:t>
      </w:r>
      <w:proofErr w:type="spellStart"/>
      <w:r w:rsidRPr="00B02CAD">
        <w:rPr>
          <w:color w:val="000000"/>
          <w:lang w:val="lt-LT"/>
        </w:rPr>
        <w:t>apšvitos</w:t>
      </w:r>
      <w:proofErr w:type="spellEnd"/>
      <w:r w:rsidRPr="00B02CAD">
        <w:rPr>
          <w:color w:val="000000"/>
          <w:lang w:val="lt-LT"/>
        </w:rPr>
        <w:t xml:space="preserve"> dozių įvertinimą, </w:t>
      </w:r>
      <w:r w:rsidRPr="00B02CAD">
        <w:rPr>
          <w:lang w:val="lt-LT"/>
        </w:rPr>
        <w:t xml:space="preserve">ir (ar) radionuklidų, išmetamų į aplinką ir (ar) esančių aplinkos komponentuose (ore, vandenyje, dirvožemyje), tyrimus ir (ar) imti ėminius šiems tyrimams atlikti, </w:t>
      </w:r>
      <w:r w:rsidRPr="00B02CAD">
        <w:rPr>
          <w:color w:val="000000"/>
          <w:lang w:val="lt-LT"/>
        </w:rPr>
        <w:t>pripažinimo tvarkos aprašo patvirtinimo“</w:t>
      </w:r>
      <w:r w:rsidRPr="00B02CAD">
        <w:rPr>
          <w:lang w:val="lt-LT"/>
        </w:rPr>
        <w:t xml:space="preserve"> </w:t>
      </w:r>
      <w:r w:rsidRPr="00B02CAD">
        <w:rPr>
          <w:bCs/>
          <w:color w:val="000000"/>
          <w:spacing w:val="-4"/>
          <w:lang w:val="lt-LT"/>
        </w:rPr>
        <w:t xml:space="preserve">(toliau – Įsakymas) </w:t>
      </w:r>
      <w:r w:rsidRPr="00B02CAD">
        <w:rPr>
          <w:lang w:val="lt-LT"/>
        </w:rPr>
        <w:t xml:space="preserve">nuostatos įpareigoja teikti asmenis, įskaitant </w:t>
      </w:r>
      <w:proofErr w:type="spellStart"/>
      <w:r w:rsidRPr="00B02CAD">
        <w:rPr>
          <w:lang w:val="lt-LT"/>
        </w:rPr>
        <w:t>dozimetrijos</w:t>
      </w:r>
      <w:proofErr w:type="spellEnd"/>
      <w:r w:rsidRPr="00B02CAD">
        <w:rPr>
          <w:lang w:val="lt-LT"/>
        </w:rPr>
        <w:t xml:space="preserve"> tarnybas, galėsiu teikti tik įpareigotas Asmenų, įskaitant </w:t>
      </w:r>
      <w:proofErr w:type="spellStart"/>
      <w:r w:rsidRPr="00B02CAD">
        <w:rPr>
          <w:lang w:val="lt-LT"/>
        </w:rPr>
        <w:t>dozimetrijos</w:t>
      </w:r>
      <w:proofErr w:type="spellEnd"/>
      <w:r w:rsidRPr="00B02CAD">
        <w:rPr>
          <w:lang w:val="lt-LT"/>
        </w:rPr>
        <w:t xml:space="preserve"> tarnybas, siekiančių atlikti visuomenės sveikatos saugai užtikrinti reikalingus žmonių </w:t>
      </w:r>
      <w:proofErr w:type="spellStart"/>
      <w:r w:rsidRPr="00B02CAD">
        <w:rPr>
          <w:lang w:val="lt-LT"/>
        </w:rPr>
        <w:t>apšvitos</w:t>
      </w:r>
      <w:proofErr w:type="spellEnd"/>
      <w:r w:rsidRPr="00B02CAD">
        <w:rPr>
          <w:lang w:val="lt-LT"/>
        </w:rPr>
        <w:t xml:space="preserve"> dozių ir (ar) dozės galios, ir (ar) aktyvumo matavimus ir (ar) </w:t>
      </w:r>
      <w:proofErr w:type="spellStart"/>
      <w:r w:rsidRPr="00B02CAD">
        <w:rPr>
          <w:lang w:val="lt-LT"/>
        </w:rPr>
        <w:t>apšvitos</w:t>
      </w:r>
      <w:proofErr w:type="spellEnd"/>
      <w:r w:rsidRPr="00B02CAD">
        <w:rPr>
          <w:lang w:val="lt-LT"/>
        </w:rPr>
        <w:t xml:space="preserve"> dozių įvertinimą, ir (ar)</w:t>
      </w:r>
      <w:r w:rsidRPr="00B02CAD">
        <w:rPr>
          <w:color w:val="000000"/>
          <w:lang w:val="lt-LT"/>
        </w:rPr>
        <w:t xml:space="preserve"> radionuklidų, išmetamų į aplinką ir (ar) esančių aplinkos komponentuose (ore, vandenyje, dirvožemyje), tyrimus ir (ar) imti ėminius šiems tyrimams atlikti</w:t>
      </w:r>
      <w:r w:rsidRPr="00B02CAD">
        <w:rPr>
          <w:lang w:val="lt-LT"/>
        </w:rPr>
        <w:t>, pripažinimo komisijos ar Radiacinės saugos centro direktoriaus. Konfidencialią informaciją galėsiu atskleisti tik įstatymų nustatytais atvejais.</w:t>
      </w:r>
    </w:p>
    <w:p w14:paraId="4FF44DF1" w14:textId="77777777" w:rsidR="00B02CAD" w:rsidRPr="00B02CAD" w:rsidRDefault="00B02CAD" w:rsidP="00B02CAD">
      <w:pPr>
        <w:suppressAutoHyphens/>
        <w:autoSpaceDE w:val="0"/>
        <w:autoSpaceDN w:val="0"/>
        <w:adjustRightInd w:val="0"/>
        <w:ind w:firstLine="720"/>
        <w:jc w:val="both"/>
        <w:textAlignment w:val="center"/>
        <w:rPr>
          <w:lang w:val="lt-LT"/>
        </w:rPr>
      </w:pPr>
      <w:r w:rsidRPr="00B02CAD">
        <w:rPr>
          <w:lang w:val="lt-LT"/>
        </w:rPr>
        <w:t>3. Man išaiškinta, kad konfidencialią informaciją sudaro:</w:t>
      </w:r>
    </w:p>
    <w:p w14:paraId="6A5EFEC6" w14:textId="77777777" w:rsidR="00B02CAD" w:rsidRPr="00B02CAD" w:rsidRDefault="00B02CAD" w:rsidP="00B02CAD">
      <w:pPr>
        <w:suppressAutoHyphens/>
        <w:autoSpaceDE w:val="0"/>
        <w:autoSpaceDN w:val="0"/>
        <w:adjustRightInd w:val="0"/>
        <w:ind w:firstLine="720"/>
        <w:jc w:val="both"/>
        <w:textAlignment w:val="center"/>
        <w:rPr>
          <w:lang w:val="lt-LT"/>
        </w:rPr>
      </w:pPr>
      <w:r w:rsidRPr="00B02CAD">
        <w:rPr>
          <w:lang w:val="lt-LT"/>
        </w:rPr>
        <w:t xml:space="preserve">3.1. informacija, kurios konfidencialumą nurodė asmenys, įskaitant </w:t>
      </w:r>
      <w:proofErr w:type="spellStart"/>
      <w:r w:rsidRPr="00B02CAD">
        <w:rPr>
          <w:lang w:val="lt-LT"/>
        </w:rPr>
        <w:t>dozimetrijos</w:t>
      </w:r>
      <w:proofErr w:type="spellEnd"/>
      <w:r w:rsidRPr="00B02CAD">
        <w:rPr>
          <w:lang w:val="lt-LT"/>
        </w:rPr>
        <w:t xml:space="preserve"> tarnybas, ir jos atskleidimas nėra privalomas pagal Lietuvos Respublikos teisės aktus;</w:t>
      </w:r>
    </w:p>
    <w:p w14:paraId="5960E52B" w14:textId="77777777" w:rsidR="00B02CAD" w:rsidRPr="00B02CAD" w:rsidRDefault="00B02CAD" w:rsidP="00B02CAD">
      <w:pPr>
        <w:suppressAutoHyphens/>
        <w:autoSpaceDE w:val="0"/>
        <w:autoSpaceDN w:val="0"/>
        <w:adjustRightInd w:val="0"/>
        <w:ind w:firstLine="720"/>
        <w:jc w:val="both"/>
        <w:textAlignment w:val="center"/>
        <w:rPr>
          <w:lang w:val="lt-LT"/>
        </w:rPr>
      </w:pPr>
      <w:r w:rsidRPr="00B02CAD">
        <w:rPr>
          <w:lang w:val="lt-LT"/>
        </w:rPr>
        <w:lastRenderedPageBreak/>
        <w:t xml:space="preserve">3.2. visa su asmenų, įskaitant </w:t>
      </w:r>
      <w:proofErr w:type="spellStart"/>
      <w:r w:rsidRPr="00B02CAD">
        <w:rPr>
          <w:lang w:val="lt-LT"/>
        </w:rPr>
        <w:t>dozimetrijos</w:t>
      </w:r>
      <w:proofErr w:type="spellEnd"/>
      <w:r w:rsidRPr="00B02CAD">
        <w:rPr>
          <w:lang w:val="lt-LT"/>
        </w:rPr>
        <w:t xml:space="preserve"> tarnybas, pripažinimu susijusi informacija ir dokumentai, kuriuos </w:t>
      </w:r>
      <w:r w:rsidRPr="00B02CAD">
        <w:rPr>
          <w:color w:val="000000"/>
          <w:lang w:val="lt-LT"/>
        </w:rPr>
        <w:t xml:space="preserve">Įsakymo </w:t>
      </w:r>
      <w:r w:rsidRPr="00B02CAD">
        <w:rPr>
          <w:lang w:val="lt-LT"/>
        </w:rPr>
        <w:t xml:space="preserve">nuostatos įpareigoja teikti asmenų, įskaitant </w:t>
      </w:r>
      <w:proofErr w:type="spellStart"/>
      <w:r w:rsidRPr="00B02CAD">
        <w:rPr>
          <w:lang w:val="lt-LT"/>
        </w:rPr>
        <w:t>dozimetrijos</w:t>
      </w:r>
      <w:proofErr w:type="spellEnd"/>
      <w:r w:rsidRPr="00B02CAD">
        <w:rPr>
          <w:lang w:val="lt-LT"/>
        </w:rPr>
        <w:t xml:space="preserve"> tarnybas, pripažinimo procedūrose dalyvaujančioms arba nedalyvaujančioms šalims;</w:t>
      </w:r>
    </w:p>
    <w:p w14:paraId="75448A65" w14:textId="77777777" w:rsidR="00B02CAD" w:rsidRPr="00B02CAD" w:rsidRDefault="00B02CAD" w:rsidP="00B02CAD">
      <w:pPr>
        <w:suppressAutoHyphens/>
        <w:autoSpaceDE w:val="0"/>
        <w:autoSpaceDN w:val="0"/>
        <w:adjustRightInd w:val="0"/>
        <w:ind w:firstLine="720"/>
        <w:jc w:val="both"/>
        <w:textAlignment w:val="center"/>
        <w:rPr>
          <w:u w:val="single"/>
          <w:lang w:val="lt-LT"/>
        </w:rPr>
      </w:pPr>
      <w:r w:rsidRPr="00B02CAD">
        <w:rPr>
          <w:lang w:val="lt-LT"/>
        </w:rPr>
        <w:t>3.3. informacija, jeigu jos atskleidimas prieštarauja įstatymams, daro nuostolių teisėtiems šalių komerciniams interesams arba trukdo užtikrinti sąžiningą konkurenciją.</w:t>
      </w:r>
    </w:p>
    <w:p w14:paraId="617E347C" w14:textId="77777777" w:rsidR="00B02CAD" w:rsidRPr="00B02CAD" w:rsidRDefault="00B02CAD" w:rsidP="00B02CAD">
      <w:pPr>
        <w:suppressAutoHyphens/>
        <w:autoSpaceDE w:val="0"/>
        <w:autoSpaceDN w:val="0"/>
        <w:adjustRightInd w:val="0"/>
        <w:ind w:firstLine="720"/>
        <w:jc w:val="both"/>
        <w:textAlignment w:val="center"/>
        <w:rPr>
          <w:lang w:val="lt-LT"/>
        </w:rPr>
      </w:pPr>
      <w:r w:rsidRPr="00B02CAD">
        <w:rPr>
          <w:lang w:val="lt-LT"/>
        </w:rPr>
        <w:t>4. Esu įspėtas, kad, pažeidęs šį pasižadėjimą, turėsiu atsakyti įstatymų nustatyta tvarka.</w:t>
      </w:r>
    </w:p>
    <w:p w14:paraId="41B05330" w14:textId="77777777" w:rsidR="00B02CAD" w:rsidRPr="00B02CAD" w:rsidRDefault="00B02CAD" w:rsidP="00B02CAD">
      <w:pPr>
        <w:suppressAutoHyphens/>
        <w:autoSpaceDE w:val="0"/>
        <w:autoSpaceDN w:val="0"/>
        <w:adjustRightInd w:val="0"/>
        <w:jc w:val="both"/>
        <w:textAlignment w:val="center"/>
        <w:rPr>
          <w:lang w:val="lt-LT"/>
        </w:rPr>
      </w:pPr>
    </w:p>
    <w:p w14:paraId="24741F9F" w14:textId="77777777" w:rsidR="00B02CAD" w:rsidRPr="00B02CAD" w:rsidRDefault="00B02CAD" w:rsidP="00B02CAD">
      <w:pPr>
        <w:suppressAutoHyphens/>
        <w:autoSpaceDE w:val="0"/>
        <w:autoSpaceDN w:val="0"/>
        <w:adjustRightInd w:val="0"/>
        <w:jc w:val="both"/>
        <w:textAlignment w:val="center"/>
        <w:rPr>
          <w:lang w:val="lt-LT"/>
        </w:rPr>
      </w:pPr>
    </w:p>
    <w:p w14:paraId="15EDDFAB" w14:textId="77777777" w:rsidR="00B02CAD" w:rsidRPr="00B02CAD" w:rsidRDefault="00B02CAD" w:rsidP="00B02CAD">
      <w:pPr>
        <w:suppressAutoHyphens/>
        <w:autoSpaceDE w:val="0"/>
        <w:autoSpaceDN w:val="0"/>
        <w:adjustRightInd w:val="0"/>
        <w:jc w:val="both"/>
        <w:textAlignment w:val="center"/>
        <w:rPr>
          <w:lang w:val="lt-LT"/>
        </w:rPr>
      </w:pPr>
    </w:p>
    <w:p w14:paraId="61AA72D8" w14:textId="77777777" w:rsidR="00B02CAD" w:rsidRPr="00B02CAD" w:rsidRDefault="00B02CAD" w:rsidP="00B02CAD">
      <w:pPr>
        <w:suppressAutoHyphens/>
        <w:autoSpaceDE w:val="0"/>
        <w:autoSpaceDN w:val="0"/>
        <w:adjustRightInd w:val="0"/>
        <w:ind w:firstLine="312"/>
        <w:jc w:val="both"/>
        <w:textAlignment w:val="center"/>
        <w:rPr>
          <w:lang w:val="lt-LT"/>
        </w:rPr>
      </w:pPr>
      <w:r w:rsidRPr="00B02CAD">
        <w:rPr>
          <w:lang w:val="lt-LT"/>
        </w:rPr>
        <w:t xml:space="preserve">____________________ </w:t>
      </w:r>
      <w:r w:rsidRPr="00B02CAD">
        <w:rPr>
          <w:lang w:val="lt-LT"/>
        </w:rPr>
        <w:tab/>
      </w:r>
      <w:r w:rsidRPr="00B02CAD">
        <w:rPr>
          <w:lang w:val="lt-LT"/>
        </w:rPr>
        <w:tab/>
        <w:t xml:space="preserve"> </w:t>
      </w:r>
      <w:r w:rsidRPr="00B02CAD">
        <w:rPr>
          <w:lang w:val="lt-LT"/>
        </w:rPr>
        <w:tab/>
      </w:r>
      <w:r w:rsidRPr="00B02CAD">
        <w:rPr>
          <w:lang w:val="lt-LT"/>
        </w:rPr>
        <w:tab/>
        <w:t>______________________________</w:t>
      </w:r>
    </w:p>
    <w:p w14:paraId="6304AC7F" w14:textId="77777777" w:rsidR="00B02CAD" w:rsidRPr="00B02CAD" w:rsidRDefault="00B02CAD" w:rsidP="00B02CAD">
      <w:pPr>
        <w:suppressAutoHyphens/>
        <w:autoSpaceDE w:val="0"/>
        <w:autoSpaceDN w:val="0"/>
        <w:adjustRightInd w:val="0"/>
        <w:ind w:firstLine="312"/>
        <w:jc w:val="both"/>
        <w:textAlignment w:val="center"/>
        <w:rPr>
          <w:sz w:val="20"/>
          <w:szCs w:val="20"/>
          <w:lang w:val="lt-LT"/>
        </w:rPr>
      </w:pPr>
      <w:r w:rsidRPr="00B02CAD">
        <w:rPr>
          <w:iCs/>
          <w:sz w:val="20"/>
          <w:szCs w:val="20"/>
          <w:lang w:val="lt-LT"/>
        </w:rPr>
        <w:t xml:space="preserve">                (parašas) </w:t>
      </w:r>
      <w:r w:rsidRPr="00B02CAD">
        <w:rPr>
          <w:iCs/>
          <w:sz w:val="20"/>
          <w:szCs w:val="20"/>
          <w:lang w:val="lt-LT"/>
        </w:rPr>
        <w:tab/>
      </w:r>
      <w:r w:rsidRPr="00B02CAD">
        <w:rPr>
          <w:iCs/>
          <w:sz w:val="20"/>
          <w:szCs w:val="20"/>
          <w:lang w:val="lt-LT"/>
        </w:rPr>
        <w:tab/>
      </w:r>
      <w:r w:rsidRPr="00B02CAD">
        <w:rPr>
          <w:iCs/>
          <w:sz w:val="20"/>
          <w:szCs w:val="20"/>
          <w:lang w:val="lt-LT"/>
        </w:rPr>
        <w:tab/>
        <w:t xml:space="preserve">    </w:t>
      </w:r>
      <w:r w:rsidRPr="00B02CAD">
        <w:rPr>
          <w:iCs/>
          <w:sz w:val="20"/>
          <w:szCs w:val="20"/>
          <w:lang w:val="lt-LT"/>
        </w:rPr>
        <w:tab/>
        <w:t xml:space="preserve">         </w:t>
      </w:r>
      <w:r w:rsidRPr="00B02CAD">
        <w:rPr>
          <w:iCs/>
          <w:sz w:val="20"/>
          <w:szCs w:val="20"/>
          <w:lang w:val="lt-LT"/>
        </w:rPr>
        <w:tab/>
        <w:t xml:space="preserve"> </w:t>
      </w:r>
      <w:r w:rsidRPr="00B02CAD">
        <w:rPr>
          <w:iCs/>
          <w:sz w:val="20"/>
          <w:szCs w:val="20"/>
          <w:lang w:val="lt-LT"/>
        </w:rPr>
        <w:tab/>
        <w:t xml:space="preserve">      (vardas ir pavardė)</w:t>
      </w:r>
    </w:p>
    <w:p w14:paraId="455A70C8" w14:textId="77777777" w:rsidR="00B02CAD" w:rsidRPr="0010380A" w:rsidRDefault="00B02CAD" w:rsidP="0010380A">
      <w:pPr>
        <w:pStyle w:val="Hyperlink1"/>
        <w:spacing w:line="240" w:lineRule="auto"/>
        <w:ind w:firstLine="0"/>
        <w:rPr>
          <w:color w:val="auto"/>
          <w:sz w:val="24"/>
          <w:szCs w:val="24"/>
          <w:lang w:val="lt-LT"/>
        </w:rPr>
      </w:pPr>
    </w:p>
    <w:sectPr w:rsidR="00B02CAD" w:rsidRPr="0010380A" w:rsidSect="00256CBD">
      <w:pgSz w:w="11906" w:h="16838" w:code="9"/>
      <w:pgMar w:top="1418" w:right="680" w:bottom="1418" w:left="1701" w:header="0" w:footer="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0940" w14:textId="77777777" w:rsidR="0036221F" w:rsidRDefault="0036221F">
      <w:r>
        <w:separator/>
      </w:r>
    </w:p>
  </w:endnote>
  <w:endnote w:type="continuationSeparator" w:id="0">
    <w:p w14:paraId="2AAE5054" w14:textId="77777777" w:rsidR="0036221F" w:rsidRDefault="0036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20007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4022" w14:textId="77777777" w:rsidR="001F5967" w:rsidRDefault="001F5967" w:rsidP="001F1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0E07DB" w14:textId="77777777" w:rsidR="001F5967" w:rsidRDefault="001F5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E8E6" w14:textId="77777777" w:rsidR="00B02CAD" w:rsidRDefault="00B02CAD" w:rsidP="001F1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F3B39F" w14:textId="77777777" w:rsidR="00B02CAD" w:rsidRDefault="00B02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EB30E" w14:textId="77777777" w:rsidR="0036221F" w:rsidRDefault="0036221F">
      <w:r>
        <w:separator/>
      </w:r>
    </w:p>
  </w:footnote>
  <w:footnote w:type="continuationSeparator" w:id="0">
    <w:p w14:paraId="25EF1C9E" w14:textId="77777777" w:rsidR="0036221F" w:rsidRDefault="00362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4C41" w14:textId="77777777" w:rsidR="001F5967" w:rsidRDefault="001F5967" w:rsidP="00AF1F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8E4A15" w14:textId="77777777" w:rsidR="001F5967" w:rsidRDefault="001F5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761CE" w14:textId="77777777" w:rsidR="001F5967" w:rsidRDefault="001F5967" w:rsidP="00AF1F36">
    <w:pPr>
      <w:pStyle w:val="Header"/>
      <w:framePr w:wrap="around" w:vAnchor="text" w:hAnchor="margin" w:xAlign="center" w:y="1"/>
      <w:rPr>
        <w:rStyle w:val="PageNumber"/>
      </w:rPr>
    </w:pPr>
  </w:p>
  <w:p w14:paraId="3E0FE3FE" w14:textId="77777777" w:rsidR="001F5967" w:rsidRDefault="001F5967" w:rsidP="00256CBD">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F1E67">
      <w:rPr>
        <w:rStyle w:val="PageNumber"/>
        <w:noProof/>
      </w:rPr>
      <w:t>2</w:t>
    </w:r>
    <w:r>
      <w:rPr>
        <w:rStyle w:val="PageNumber"/>
      </w:rPr>
      <w:fldChar w:fldCharType="end"/>
    </w:r>
  </w:p>
  <w:p w14:paraId="02AA5E0B" w14:textId="77777777" w:rsidR="001F5967" w:rsidRDefault="001F5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6E1E" w14:textId="77777777" w:rsidR="00B02CAD" w:rsidRDefault="00B02CAD" w:rsidP="00AF1F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A07BFF" w14:textId="77777777" w:rsidR="00B02CAD" w:rsidRDefault="00B02C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9E1A" w14:textId="77777777" w:rsidR="00B02CAD" w:rsidRDefault="00B02CAD" w:rsidP="00AF1F36">
    <w:pPr>
      <w:pStyle w:val="Header"/>
      <w:framePr w:wrap="around" w:vAnchor="text" w:hAnchor="margin" w:xAlign="center" w:y="1"/>
      <w:rPr>
        <w:rStyle w:val="PageNumber"/>
      </w:rPr>
    </w:pPr>
  </w:p>
  <w:p w14:paraId="65ED11A7" w14:textId="77777777" w:rsidR="00B02CAD" w:rsidRDefault="00B02CAD" w:rsidP="00256CBD">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F1E67">
      <w:rPr>
        <w:rStyle w:val="PageNumber"/>
        <w:noProof/>
      </w:rPr>
      <w:t>2</w:t>
    </w:r>
    <w:r>
      <w:rPr>
        <w:rStyle w:val="PageNumber"/>
      </w:rPr>
      <w:fldChar w:fldCharType="end"/>
    </w:r>
  </w:p>
  <w:p w14:paraId="52CB1513" w14:textId="77777777" w:rsidR="00B02CAD" w:rsidRDefault="00B02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00C958CD"/>
    <w:multiLevelType w:val="hybridMultilevel"/>
    <w:tmpl w:val="3DE4C380"/>
    <w:lvl w:ilvl="0" w:tplc="78C248D0">
      <w:start w:val="1"/>
      <w:numFmt w:val="bullet"/>
      <w:lvlText w:val="•"/>
      <w:lvlJc w:val="left"/>
      <w:pPr>
        <w:tabs>
          <w:tab w:val="num" w:pos="720"/>
        </w:tabs>
        <w:ind w:left="720" w:hanging="360"/>
      </w:pPr>
      <w:rPr>
        <w:rFonts w:ascii="Tahoma" w:hAnsi="Tahoma" w:hint="default"/>
      </w:rPr>
    </w:lvl>
    <w:lvl w:ilvl="1" w:tplc="C248E1B6">
      <w:start w:val="1"/>
      <w:numFmt w:val="decimal"/>
      <w:lvlText w:val="%2."/>
      <w:lvlJc w:val="left"/>
      <w:pPr>
        <w:tabs>
          <w:tab w:val="num" w:pos="360"/>
        </w:tabs>
        <w:ind w:left="360" w:hanging="360"/>
      </w:pPr>
      <w:rPr>
        <w:rFonts w:ascii="Times New Roman" w:eastAsia="Times New Roman" w:hAnsi="Times New Roman" w:cs="Times New Roman"/>
      </w:rPr>
    </w:lvl>
    <w:lvl w:ilvl="2" w:tplc="97B443FA" w:tentative="1">
      <w:start w:val="1"/>
      <w:numFmt w:val="bullet"/>
      <w:lvlText w:val="•"/>
      <w:lvlJc w:val="left"/>
      <w:pPr>
        <w:tabs>
          <w:tab w:val="num" w:pos="2160"/>
        </w:tabs>
        <w:ind w:left="2160" w:hanging="360"/>
      </w:pPr>
      <w:rPr>
        <w:rFonts w:ascii="Tahoma" w:hAnsi="Tahoma" w:hint="default"/>
      </w:rPr>
    </w:lvl>
    <w:lvl w:ilvl="3" w:tplc="470628DC" w:tentative="1">
      <w:start w:val="1"/>
      <w:numFmt w:val="bullet"/>
      <w:lvlText w:val="•"/>
      <w:lvlJc w:val="left"/>
      <w:pPr>
        <w:tabs>
          <w:tab w:val="num" w:pos="2880"/>
        </w:tabs>
        <w:ind w:left="2880" w:hanging="360"/>
      </w:pPr>
      <w:rPr>
        <w:rFonts w:ascii="Tahoma" w:hAnsi="Tahoma" w:hint="default"/>
      </w:rPr>
    </w:lvl>
    <w:lvl w:ilvl="4" w:tplc="CE18136A" w:tentative="1">
      <w:start w:val="1"/>
      <w:numFmt w:val="bullet"/>
      <w:lvlText w:val="•"/>
      <w:lvlJc w:val="left"/>
      <w:pPr>
        <w:tabs>
          <w:tab w:val="num" w:pos="3600"/>
        </w:tabs>
        <w:ind w:left="3600" w:hanging="360"/>
      </w:pPr>
      <w:rPr>
        <w:rFonts w:ascii="Tahoma" w:hAnsi="Tahoma" w:hint="default"/>
      </w:rPr>
    </w:lvl>
    <w:lvl w:ilvl="5" w:tplc="3F8A1C64" w:tentative="1">
      <w:start w:val="1"/>
      <w:numFmt w:val="bullet"/>
      <w:lvlText w:val="•"/>
      <w:lvlJc w:val="left"/>
      <w:pPr>
        <w:tabs>
          <w:tab w:val="num" w:pos="4320"/>
        </w:tabs>
        <w:ind w:left="4320" w:hanging="360"/>
      </w:pPr>
      <w:rPr>
        <w:rFonts w:ascii="Tahoma" w:hAnsi="Tahoma" w:hint="default"/>
      </w:rPr>
    </w:lvl>
    <w:lvl w:ilvl="6" w:tplc="68365C34" w:tentative="1">
      <w:start w:val="1"/>
      <w:numFmt w:val="bullet"/>
      <w:lvlText w:val="•"/>
      <w:lvlJc w:val="left"/>
      <w:pPr>
        <w:tabs>
          <w:tab w:val="num" w:pos="5040"/>
        </w:tabs>
        <w:ind w:left="5040" w:hanging="360"/>
      </w:pPr>
      <w:rPr>
        <w:rFonts w:ascii="Tahoma" w:hAnsi="Tahoma" w:hint="default"/>
      </w:rPr>
    </w:lvl>
    <w:lvl w:ilvl="7" w:tplc="BFEC6580" w:tentative="1">
      <w:start w:val="1"/>
      <w:numFmt w:val="bullet"/>
      <w:lvlText w:val="•"/>
      <w:lvlJc w:val="left"/>
      <w:pPr>
        <w:tabs>
          <w:tab w:val="num" w:pos="5760"/>
        </w:tabs>
        <w:ind w:left="5760" w:hanging="360"/>
      </w:pPr>
      <w:rPr>
        <w:rFonts w:ascii="Tahoma" w:hAnsi="Tahoma" w:hint="default"/>
      </w:rPr>
    </w:lvl>
    <w:lvl w:ilvl="8" w:tplc="36D4C0C0" w:tentative="1">
      <w:start w:val="1"/>
      <w:numFmt w:val="bullet"/>
      <w:lvlText w:val="•"/>
      <w:lvlJc w:val="left"/>
      <w:pPr>
        <w:tabs>
          <w:tab w:val="num" w:pos="6480"/>
        </w:tabs>
        <w:ind w:left="6480" w:hanging="360"/>
      </w:pPr>
      <w:rPr>
        <w:rFonts w:ascii="Tahoma" w:hAnsi="Tahoma" w:hint="default"/>
      </w:rPr>
    </w:lvl>
  </w:abstractNum>
  <w:abstractNum w:abstractNumId="1" w15:restartNumberingAfterBreak="0">
    <w:nsid w:val="340F615A"/>
    <w:multiLevelType w:val="multilevel"/>
    <w:tmpl w:val="2E527882"/>
    <w:lvl w:ilvl="0">
      <w:start w:val="1"/>
      <w:numFmt w:val="bullet"/>
      <w:lvlText w:val="•"/>
      <w:lvlJc w:val="left"/>
      <w:pPr>
        <w:tabs>
          <w:tab w:val="num" w:pos="720"/>
        </w:tabs>
        <w:ind w:left="720" w:hanging="360"/>
      </w:pPr>
      <w:rPr>
        <w:rFonts w:ascii="Tahoma" w:hAnsi="Tahoma" w:hint="default"/>
      </w:rPr>
    </w:lvl>
    <w:lvl w:ilvl="1">
      <w:start w:val="165"/>
      <w:numFmt w:val="bullet"/>
      <w:lvlText w:val="–"/>
      <w:lvlJc w:val="left"/>
      <w:pPr>
        <w:tabs>
          <w:tab w:val="num" w:pos="360"/>
        </w:tabs>
        <w:ind w:left="360" w:hanging="360"/>
      </w:pPr>
      <w:rPr>
        <w:rFonts w:ascii="Times New Roman" w:hAnsi="Times New Roman" w:hint="default"/>
      </w:rPr>
    </w:lvl>
    <w:lvl w:ilvl="2">
      <w:start w:val="1"/>
      <w:numFmt w:val="bullet"/>
      <w:lvlText w:val="•"/>
      <w:lvlJc w:val="left"/>
      <w:pPr>
        <w:tabs>
          <w:tab w:val="num" w:pos="2160"/>
        </w:tabs>
        <w:ind w:left="2160" w:hanging="36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Tahoma" w:hAnsi="Tahoma" w:hint="default"/>
      </w:rPr>
    </w:lvl>
  </w:abstractNum>
  <w:abstractNum w:abstractNumId="2" w15:restartNumberingAfterBreak="0">
    <w:nsid w:val="4E5021CD"/>
    <w:multiLevelType w:val="multilevel"/>
    <w:tmpl w:val="CB7AA9D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1C3ABE"/>
    <w:multiLevelType w:val="hybridMultilevel"/>
    <w:tmpl w:val="F89CFC62"/>
    <w:lvl w:ilvl="0" w:tplc="A7C235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3875F16"/>
    <w:multiLevelType w:val="hybridMultilevel"/>
    <w:tmpl w:val="2E527882"/>
    <w:lvl w:ilvl="0" w:tplc="78C248D0">
      <w:start w:val="1"/>
      <w:numFmt w:val="bullet"/>
      <w:lvlText w:val="•"/>
      <w:lvlJc w:val="left"/>
      <w:pPr>
        <w:tabs>
          <w:tab w:val="num" w:pos="720"/>
        </w:tabs>
        <w:ind w:left="720" w:hanging="360"/>
      </w:pPr>
      <w:rPr>
        <w:rFonts w:ascii="Tahoma" w:hAnsi="Tahoma" w:hint="default"/>
      </w:rPr>
    </w:lvl>
    <w:lvl w:ilvl="1" w:tplc="E996BD32">
      <w:start w:val="165"/>
      <w:numFmt w:val="bullet"/>
      <w:lvlText w:val="–"/>
      <w:lvlJc w:val="left"/>
      <w:pPr>
        <w:tabs>
          <w:tab w:val="num" w:pos="360"/>
        </w:tabs>
        <w:ind w:left="360" w:hanging="360"/>
      </w:pPr>
      <w:rPr>
        <w:rFonts w:ascii="Times New Roman" w:hAnsi="Times New Roman" w:hint="default"/>
      </w:rPr>
    </w:lvl>
    <w:lvl w:ilvl="2" w:tplc="97B443FA" w:tentative="1">
      <w:start w:val="1"/>
      <w:numFmt w:val="bullet"/>
      <w:lvlText w:val="•"/>
      <w:lvlJc w:val="left"/>
      <w:pPr>
        <w:tabs>
          <w:tab w:val="num" w:pos="2160"/>
        </w:tabs>
        <w:ind w:left="2160" w:hanging="360"/>
      </w:pPr>
      <w:rPr>
        <w:rFonts w:ascii="Tahoma" w:hAnsi="Tahoma" w:hint="default"/>
      </w:rPr>
    </w:lvl>
    <w:lvl w:ilvl="3" w:tplc="470628DC" w:tentative="1">
      <w:start w:val="1"/>
      <w:numFmt w:val="bullet"/>
      <w:lvlText w:val="•"/>
      <w:lvlJc w:val="left"/>
      <w:pPr>
        <w:tabs>
          <w:tab w:val="num" w:pos="2880"/>
        </w:tabs>
        <w:ind w:left="2880" w:hanging="360"/>
      </w:pPr>
      <w:rPr>
        <w:rFonts w:ascii="Tahoma" w:hAnsi="Tahoma" w:hint="default"/>
      </w:rPr>
    </w:lvl>
    <w:lvl w:ilvl="4" w:tplc="CE18136A" w:tentative="1">
      <w:start w:val="1"/>
      <w:numFmt w:val="bullet"/>
      <w:lvlText w:val="•"/>
      <w:lvlJc w:val="left"/>
      <w:pPr>
        <w:tabs>
          <w:tab w:val="num" w:pos="3600"/>
        </w:tabs>
        <w:ind w:left="3600" w:hanging="360"/>
      </w:pPr>
      <w:rPr>
        <w:rFonts w:ascii="Tahoma" w:hAnsi="Tahoma" w:hint="default"/>
      </w:rPr>
    </w:lvl>
    <w:lvl w:ilvl="5" w:tplc="3F8A1C64" w:tentative="1">
      <w:start w:val="1"/>
      <w:numFmt w:val="bullet"/>
      <w:lvlText w:val="•"/>
      <w:lvlJc w:val="left"/>
      <w:pPr>
        <w:tabs>
          <w:tab w:val="num" w:pos="4320"/>
        </w:tabs>
        <w:ind w:left="4320" w:hanging="360"/>
      </w:pPr>
      <w:rPr>
        <w:rFonts w:ascii="Tahoma" w:hAnsi="Tahoma" w:hint="default"/>
      </w:rPr>
    </w:lvl>
    <w:lvl w:ilvl="6" w:tplc="68365C34" w:tentative="1">
      <w:start w:val="1"/>
      <w:numFmt w:val="bullet"/>
      <w:lvlText w:val="•"/>
      <w:lvlJc w:val="left"/>
      <w:pPr>
        <w:tabs>
          <w:tab w:val="num" w:pos="5040"/>
        </w:tabs>
        <w:ind w:left="5040" w:hanging="360"/>
      </w:pPr>
      <w:rPr>
        <w:rFonts w:ascii="Tahoma" w:hAnsi="Tahoma" w:hint="default"/>
      </w:rPr>
    </w:lvl>
    <w:lvl w:ilvl="7" w:tplc="BFEC6580" w:tentative="1">
      <w:start w:val="1"/>
      <w:numFmt w:val="bullet"/>
      <w:lvlText w:val="•"/>
      <w:lvlJc w:val="left"/>
      <w:pPr>
        <w:tabs>
          <w:tab w:val="num" w:pos="5760"/>
        </w:tabs>
        <w:ind w:left="5760" w:hanging="360"/>
      </w:pPr>
      <w:rPr>
        <w:rFonts w:ascii="Tahoma" w:hAnsi="Tahoma" w:hint="default"/>
      </w:rPr>
    </w:lvl>
    <w:lvl w:ilvl="8" w:tplc="36D4C0C0" w:tentative="1">
      <w:start w:val="1"/>
      <w:numFmt w:val="bullet"/>
      <w:lvlText w:val="•"/>
      <w:lvlJc w:val="left"/>
      <w:pPr>
        <w:tabs>
          <w:tab w:val="num" w:pos="6480"/>
        </w:tabs>
        <w:ind w:left="6480" w:hanging="360"/>
      </w:pPr>
      <w:rPr>
        <w:rFonts w:ascii="Tahoma" w:hAnsi="Tahoma" w:hint="default"/>
      </w:rPr>
    </w:lvl>
  </w:abstractNum>
  <w:num w:numId="1" w16cid:durableId="587930367">
    <w:abstractNumId w:val="4"/>
  </w:num>
  <w:num w:numId="2" w16cid:durableId="1421289937">
    <w:abstractNumId w:val="1"/>
  </w:num>
  <w:num w:numId="3" w16cid:durableId="918290933">
    <w:abstractNumId w:val="0"/>
  </w:num>
  <w:num w:numId="4" w16cid:durableId="1723626544">
    <w:abstractNumId w:val="3"/>
  </w:num>
  <w:num w:numId="5" w16cid:durableId="1172373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AAB"/>
    <w:rsid w:val="00002B46"/>
    <w:rsid w:val="000052F5"/>
    <w:rsid w:val="00012106"/>
    <w:rsid w:val="0001602E"/>
    <w:rsid w:val="00017D08"/>
    <w:rsid w:val="00023FF3"/>
    <w:rsid w:val="00027D32"/>
    <w:rsid w:val="0003174B"/>
    <w:rsid w:val="00031DF2"/>
    <w:rsid w:val="0003715A"/>
    <w:rsid w:val="00045736"/>
    <w:rsid w:val="00046CD4"/>
    <w:rsid w:val="000540D2"/>
    <w:rsid w:val="00054772"/>
    <w:rsid w:val="000547B3"/>
    <w:rsid w:val="00055920"/>
    <w:rsid w:val="000564D9"/>
    <w:rsid w:val="000610E2"/>
    <w:rsid w:val="0006250B"/>
    <w:rsid w:val="000644B9"/>
    <w:rsid w:val="00065D4A"/>
    <w:rsid w:val="00066515"/>
    <w:rsid w:val="00072B79"/>
    <w:rsid w:val="0007543E"/>
    <w:rsid w:val="0007590B"/>
    <w:rsid w:val="00076F51"/>
    <w:rsid w:val="00077BBD"/>
    <w:rsid w:val="00083219"/>
    <w:rsid w:val="00083E11"/>
    <w:rsid w:val="00086A7A"/>
    <w:rsid w:val="000902C1"/>
    <w:rsid w:val="0009102D"/>
    <w:rsid w:val="000944E5"/>
    <w:rsid w:val="00094E8F"/>
    <w:rsid w:val="00095C5A"/>
    <w:rsid w:val="000A7F3C"/>
    <w:rsid w:val="000B0A83"/>
    <w:rsid w:val="000B1E37"/>
    <w:rsid w:val="000B62E5"/>
    <w:rsid w:val="000B74A3"/>
    <w:rsid w:val="000C0B72"/>
    <w:rsid w:val="000C26EE"/>
    <w:rsid w:val="000E14EB"/>
    <w:rsid w:val="000E3ECD"/>
    <w:rsid w:val="000E7459"/>
    <w:rsid w:val="000F5C85"/>
    <w:rsid w:val="000F7CCA"/>
    <w:rsid w:val="00102814"/>
    <w:rsid w:val="0010380A"/>
    <w:rsid w:val="0011131B"/>
    <w:rsid w:val="00111653"/>
    <w:rsid w:val="00115825"/>
    <w:rsid w:val="001238E1"/>
    <w:rsid w:val="00126045"/>
    <w:rsid w:val="001442B4"/>
    <w:rsid w:val="00144E46"/>
    <w:rsid w:val="0014708B"/>
    <w:rsid w:val="00147DF7"/>
    <w:rsid w:val="00150EB8"/>
    <w:rsid w:val="001530F3"/>
    <w:rsid w:val="0016035D"/>
    <w:rsid w:val="00161A42"/>
    <w:rsid w:val="00164369"/>
    <w:rsid w:val="0016465D"/>
    <w:rsid w:val="00165B4C"/>
    <w:rsid w:val="00173691"/>
    <w:rsid w:val="00174795"/>
    <w:rsid w:val="00175488"/>
    <w:rsid w:val="0018345B"/>
    <w:rsid w:val="00185752"/>
    <w:rsid w:val="00186518"/>
    <w:rsid w:val="00192D49"/>
    <w:rsid w:val="0019697D"/>
    <w:rsid w:val="001974E9"/>
    <w:rsid w:val="001A22B1"/>
    <w:rsid w:val="001A266F"/>
    <w:rsid w:val="001A4A26"/>
    <w:rsid w:val="001B3FFE"/>
    <w:rsid w:val="001B6CF0"/>
    <w:rsid w:val="001C1439"/>
    <w:rsid w:val="001C2510"/>
    <w:rsid w:val="001C2F6B"/>
    <w:rsid w:val="001C37B9"/>
    <w:rsid w:val="001C7E16"/>
    <w:rsid w:val="001D0F1A"/>
    <w:rsid w:val="001E0237"/>
    <w:rsid w:val="001E461E"/>
    <w:rsid w:val="001E5D03"/>
    <w:rsid w:val="001E6E21"/>
    <w:rsid w:val="001E6E6F"/>
    <w:rsid w:val="001F09F7"/>
    <w:rsid w:val="001F10DE"/>
    <w:rsid w:val="001F32D8"/>
    <w:rsid w:val="001F3C84"/>
    <w:rsid w:val="001F3CAB"/>
    <w:rsid w:val="001F5967"/>
    <w:rsid w:val="001F7312"/>
    <w:rsid w:val="001F7543"/>
    <w:rsid w:val="00200815"/>
    <w:rsid w:val="002021FE"/>
    <w:rsid w:val="00206D7C"/>
    <w:rsid w:val="0021745D"/>
    <w:rsid w:val="00242229"/>
    <w:rsid w:val="00242622"/>
    <w:rsid w:val="00244019"/>
    <w:rsid w:val="0024535B"/>
    <w:rsid w:val="002459A5"/>
    <w:rsid w:val="002462E2"/>
    <w:rsid w:val="00262813"/>
    <w:rsid w:val="002654E3"/>
    <w:rsid w:val="00267175"/>
    <w:rsid w:val="00277CC9"/>
    <w:rsid w:val="002815DA"/>
    <w:rsid w:val="002845AE"/>
    <w:rsid w:val="00284C3E"/>
    <w:rsid w:val="002854B3"/>
    <w:rsid w:val="00295B28"/>
    <w:rsid w:val="002A0C21"/>
    <w:rsid w:val="002B15AC"/>
    <w:rsid w:val="002B46DC"/>
    <w:rsid w:val="002B6D7B"/>
    <w:rsid w:val="002C6325"/>
    <w:rsid w:val="002D18FF"/>
    <w:rsid w:val="002D1939"/>
    <w:rsid w:val="002E0D3A"/>
    <w:rsid w:val="002E0EB3"/>
    <w:rsid w:val="002E3C19"/>
    <w:rsid w:val="002E5381"/>
    <w:rsid w:val="002E618E"/>
    <w:rsid w:val="002F4860"/>
    <w:rsid w:val="002F685C"/>
    <w:rsid w:val="00310118"/>
    <w:rsid w:val="00312E48"/>
    <w:rsid w:val="003131D9"/>
    <w:rsid w:val="00313F4E"/>
    <w:rsid w:val="00314CAF"/>
    <w:rsid w:val="00322EFE"/>
    <w:rsid w:val="00324C24"/>
    <w:rsid w:val="00324CF4"/>
    <w:rsid w:val="00334704"/>
    <w:rsid w:val="00342115"/>
    <w:rsid w:val="003434F4"/>
    <w:rsid w:val="00346C23"/>
    <w:rsid w:val="00352E1E"/>
    <w:rsid w:val="00355208"/>
    <w:rsid w:val="003555A4"/>
    <w:rsid w:val="00355C2C"/>
    <w:rsid w:val="00357402"/>
    <w:rsid w:val="0036221F"/>
    <w:rsid w:val="0037201A"/>
    <w:rsid w:val="0038332C"/>
    <w:rsid w:val="00384D9A"/>
    <w:rsid w:val="00387A9A"/>
    <w:rsid w:val="00387B9A"/>
    <w:rsid w:val="00396365"/>
    <w:rsid w:val="0039710F"/>
    <w:rsid w:val="003A1D3A"/>
    <w:rsid w:val="003B2162"/>
    <w:rsid w:val="003C3052"/>
    <w:rsid w:val="003C341E"/>
    <w:rsid w:val="003D126D"/>
    <w:rsid w:val="003D17C8"/>
    <w:rsid w:val="003D3C33"/>
    <w:rsid w:val="003D3FD2"/>
    <w:rsid w:val="003D539E"/>
    <w:rsid w:val="003D7A84"/>
    <w:rsid w:val="003E581B"/>
    <w:rsid w:val="003F13FB"/>
    <w:rsid w:val="003F20FF"/>
    <w:rsid w:val="00400F13"/>
    <w:rsid w:val="0040332E"/>
    <w:rsid w:val="00404945"/>
    <w:rsid w:val="004050EA"/>
    <w:rsid w:val="00405EC9"/>
    <w:rsid w:val="00411839"/>
    <w:rsid w:val="0041740E"/>
    <w:rsid w:val="00422044"/>
    <w:rsid w:val="00424CA4"/>
    <w:rsid w:val="00430193"/>
    <w:rsid w:val="00444035"/>
    <w:rsid w:val="004478A7"/>
    <w:rsid w:val="004533C4"/>
    <w:rsid w:val="00456D3D"/>
    <w:rsid w:val="00460924"/>
    <w:rsid w:val="004614ED"/>
    <w:rsid w:val="0046540D"/>
    <w:rsid w:val="00473E54"/>
    <w:rsid w:val="00476E1C"/>
    <w:rsid w:val="004773F4"/>
    <w:rsid w:val="004831CF"/>
    <w:rsid w:val="004839CA"/>
    <w:rsid w:val="00484718"/>
    <w:rsid w:val="00490411"/>
    <w:rsid w:val="00493DE5"/>
    <w:rsid w:val="004944A9"/>
    <w:rsid w:val="004A1DB5"/>
    <w:rsid w:val="004A2E07"/>
    <w:rsid w:val="004A398B"/>
    <w:rsid w:val="004A3A1D"/>
    <w:rsid w:val="004A5232"/>
    <w:rsid w:val="004B01FC"/>
    <w:rsid w:val="004B1B69"/>
    <w:rsid w:val="004B653D"/>
    <w:rsid w:val="004D0C36"/>
    <w:rsid w:val="004D327B"/>
    <w:rsid w:val="004D6CE2"/>
    <w:rsid w:val="004E2172"/>
    <w:rsid w:val="004E3913"/>
    <w:rsid w:val="004E6A32"/>
    <w:rsid w:val="004F2CD4"/>
    <w:rsid w:val="004F783B"/>
    <w:rsid w:val="00500CC7"/>
    <w:rsid w:val="005052A7"/>
    <w:rsid w:val="00506E81"/>
    <w:rsid w:val="00507A0F"/>
    <w:rsid w:val="00511B1A"/>
    <w:rsid w:val="005134C3"/>
    <w:rsid w:val="005139E7"/>
    <w:rsid w:val="0051561C"/>
    <w:rsid w:val="00523511"/>
    <w:rsid w:val="00523BDB"/>
    <w:rsid w:val="00524F86"/>
    <w:rsid w:val="00532BC2"/>
    <w:rsid w:val="00533363"/>
    <w:rsid w:val="00534D8A"/>
    <w:rsid w:val="00537995"/>
    <w:rsid w:val="005459E6"/>
    <w:rsid w:val="0055363C"/>
    <w:rsid w:val="00560989"/>
    <w:rsid w:val="005620EC"/>
    <w:rsid w:val="005643CE"/>
    <w:rsid w:val="00564B9D"/>
    <w:rsid w:val="00567F7A"/>
    <w:rsid w:val="00581C68"/>
    <w:rsid w:val="005871EC"/>
    <w:rsid w:val="00597AAB"/>
    <w:rsid w:val="005A449C"/>
    <w:rsid w:val="005A640A"/>
    <w:rsid w:val="005A683B"/>
    <w:rsid w:val="005B26AB"/>
    <w:rsid w:val="005B409C"/>
    <w:rsid w:val="005B58F9"/>
    <w:rsid w:val="005C641F"/>
    <w:rsid w:val="005C7D14"/>
    <w:rsid w:val="005D0767"/>
    <w:rsid w:val="005D5125"/>
    <w:rsid w:val="005E0CD4"/>
    <w:rsid w:val="005E7A77"/>
    <w:rsid w:val="005F1C70"/>
    <w:rsid w:val="00603F7C"/>
    <w:rsid w:val="0060718A"/>
    <w:rsid w:val="006235D6"/>
    <w:rsid w:val="00624F4E"/>
    <w:rsid w:val="00625F7D"/>
    <w:rsid w:val="006263DB"/>
    <w:rsid w:val="00640F94"/>
    <w:rsid w:val="00642106"/>
    <w:rsid w:val="00642188"/>
    <w:rsid w:val="00653557"/>
    <w:rsid w:val="00654F69"/>
    <w:rsid w:val="00660EAB"/>
    <w:rsid w:val="00661792"/>
    <w:rsid w:val="00672096"/>
    <w:rsid w:val="0067290A"/>
    <w:rsid w:val="0068566D"/>
    <w:rsid w:val="00693C8E"/>
    <w:rsid w:val="006962C8"/>
    <w:rsid w:val="00697E12"/>
    <w:rsid w:val="006A266D"/>
    <w:rsid w:val="006A33D7"/>
    <w:rsid w:val="006A562D"/>
    <w:rsid w:val="006C2D9E"/>
    <w:rsid w:val="006C3317"/>
    <w:rsid w:val="006E0B63"/>
    <w:rsid w:val="006E2DEC"/>
    <w:rsid w:val="00701A61"/>
    <w:rsid w:val="007027CC"/>
    <w:rsid w:val="00710DDD"/>
    <w:rsid w:val="00715FB8"/>
    <w:rsid w:val="00723F23"/>
    <w:rsid w:val="00735A49"/>
    <w:rsid w:val="00744D53"/>
    <w:rsid w:val="00745217"/>
    <w:rsid w:val="00747B6B"/>
    <w:rsid w:val="00755EE2"/>
    <w:rsid w:val="00757FE6"/>
    <w:rsid w:val="007610F2"/>
    <w:rsid w:val="00773F1D"/>
    <w:rsid w:val="00774C57"/>
    <w:rsid w:val="007760C4"/>
    <w:rsid w:val="0078161A"/>
    <w:rsid w:val="0078204F"/>
    <w:rsid w:val="007854EB"/>
    <w:rsid w:val="007905DE"/>
    <w:rsid w:val="007975E0"/>
    <w:rsid w:val="007A5F23"/>
    <w:rsid w:val="007A6732"/>
    <w:rsid w:val="007B48D1"/>
    <w:rsid w:val="007B5504"/>
    <w:rsid w:val="007B7196"/>
    <w:rsid w:val="007B7768"/>
    <w:rsid w:val="007C37C7"/>
    <w:rsid w:val="007C5193"/>
    <w:rsid w:val="007C6133"/>
    <w:rsid w:val="007C6581"/>
    <w:rsid w:val="007C7FE1"/>
    <w:rsid w:val="007D4FF6"/>
    <w:rsid w:val="007D73BB"/>
    <w:rsid w:val="007E060D"/>
    <w:rsid w:val="007E0613"/>
    <w:rsid w:val="007E2F99"/>
    <w:rsid w:val="007E325B"/>
    <w:rsid w:val="007E5385"/>
    <w:rsid w:val="007E60F2"/>
    <w:rsid w:val="007F1E67"/>
    <w:rsid w:val="007F3064"/>
    <w:rsid w:val="00804EDF"/>
    <w:rsid w:val="00810386"/>
    <w:rsid w:val="0081208E"/>
    <w:rsid w:val="008128E8"/>
    <w:rsid w:val="00813CC9"/>
    <w:rsid w:val="00815227"/>
    <w:rsid w:val="00816854"/>
    <w:rsid w:val="00820545"/>
    <w:rsid w:val="00820C8C"/>
    <w:rsid w:val="00823D13"/>
    <w:rsid w:val="00826475"/>
    <w:rsid w:val="00830693"/>
    <w:rsid w:val="00836CA4"/>
    <w:rsid w:val="00841123"/>
    <w:rsid w:val="00844713"/>
    <w:rsid w:val="00844D37"/>
    <w:rsid w:val="008503E9"/>
    <w:rsid w:val="00851A7A"/>
    <w:rsid w:val="00856001"/>
    <w:rsid w:val="00872ACF"/>
    <w:rsid w:val="008824E3"/>
    <w:rsid w:val="00884E2C"/>
    <w:rsid w:val="0088517E"/>
    <w:rsid w:val="008858C1"/>
    <w:rsid w:val="00892AB8"/>
    <w:rsid w:val="008A43C9"/>
    <w:rsid w:val="008B0C74"/>
    <w:rsid w:val="008C638D"/>
    <w:rsid w:val="008D53CA"/>
    <w:rsid w:val="008E199F"/>
    <w:rsid w:val="008E7A1E"/>
    <w:rsid w:val="008F48DC"/>
    <w:rsid w:val="008F5EBA"/>
    <w:rsid w:val="00903478"/>
    <w:rsid w:val="0090397A"/>
    <w:rsid w:val="00907799"/>
    <w:rsid w:val="00914A77"/>
    <w:rsid w:val="0091724C"/>
    <w:rsid w:val="009231ED"/>
    <w:rsid w:val="00925B96"/>
    <w:rsid w:val="00931AB7"/>
    <w:rsid w:val="00935146"/>
    <w:rsid w:val="00940369"/>
    <w:rsid w:val="00940D1D"/>
    <w:rsid w:val="00942133"/>
    <w:rsid w:val="009450F4"/>
    <w:rsid w:val="009461D8"/>
    <w:rsid w:val="00947875"/>
    <w:rsid w:val="00950F07"/>
    <w:rsid w:val="009548C2"/>
    <w:rsid w:val="00960887"/>
    <w:rsid w:val="00962728"/>
    <w:rsid w:val="00964B27"/>
    <w:rsid w:val="00970CD1"/>
    <w:rsid w:val="00980AE2"/>
    <w:rsid w:val="00985773"/>
    <w:rsid w:val="00986C18"/>
    <w:rsid w:val="0098701A"/>
    <w:rsid w:val="00987F1E"/>
    <w:rsid w:val="00997824"/>
    <w:rsid w:val="00997A69"/>
    <w:rsid w:val="009A050A"/>
    <w:rsid w:val="009A39E0"/>
    <w:rsid w:val="009B0ABD"/>
    <w:rsid w:val="009C319D"/>
    <w:rsid w:val="009C37FC"/>
    <w:rsid w:val="009D6207"/>
    <w:rsid w:val="009D74AC"/>
    <w:rsid w:val="009E5517"/>
    <w:rsid w:val="009E67A0"/>
    <w:rsid w:val="009E759B"/>
    <w:rsid w:val="009F126B"/>
    <w:rsid w:val="009F14C3"/>
    <w:rsid w:val="009F368C"/>
    <w:rsid w:val="009F6AD6"/>
    <w:rsid w:val="00A00BFE"/>
    <w:rsid w:val="00A05B46"/>
    <w:rsid w:val="00A0604F"/>
    <w:rsid w:val="00A07097"/>
    <w:rsid w:val="00A07CA0"/>
    <w:rsid w:val="00A12681"/>
    <w:rsid w:val="00A20915"/>
    <w:rsid w:val="00A3403C"/>
    <w:rsid w:val="00A40522"/>
    <w:rsid w:val="00A4182C"/>
    <w:rsid w:val="00A5082A"/>
    <w:rsid w:val="00A53C50"/>
    <w:rsid w:val="00A54132"/>
    <w:rsid w:val="00A72947"/>
    <w:rsid w:val="00A751A3"/>
    <w:rsid w:val="00A76940"/>
    <w:rsid w:val="00A84809"/>
    <w:rsid w:val="00A86A54"/>
    <w:rsid w:val="00A90C30"/>
    <w:rsid w:val="00A912BC"/>
    <w:rsid w:val="00A92ED8"/>
    <w:rsid w:val="00A93F20"/>
    <w:rsid w:val="00A94665"/>
    <w:rsid w:val="00AA061B"/>
    <w:rsid w:val="00AA0C76"/>
    <w:rsid w:val="00AA1FE4"/>
    <w:rsid w:val="00AA56FC"/>
    <w:rsid w:val="00AA7461"/>
    <w:rsid w:val="00AA7526"/>
    <w:rsid w:val="00AB2E59"/>
    <w:rsid w:val="00AB3523"/>
    <w:rsid w:val="00AB3C67"/>
    <w:rsid w:val="00AB4D25"/>
    <w:rsid w:val="00AB7662"/>
    <w:rsid w:val="00AC0A7B"/>
    <w:rsid w:val="00AC3E0F"/>
    <w:rsid w:val="00AC7B86"/>
    <w:rsid w:val="00AD6B79"/>
    <w:rsid w:val="00AD6D82"/>
    <w:rsid w:val="00AE23C9"/>
    <w:rsid w:val="00AE381E"/>
    <w:rsid w:val="00AE427D"/>
    <w:rsid w:val="00AE73D9"/>
    <w:rsid w:val="00AE773B"/>
    <w:rsid w:val="00AF049D"/>
    <w:rsid w:val="00AF14B0"/>
    <w:rsid w:val="00AF1B16"/>
    <w:rsid w:val="00AF1F36"/>
    <w:rsid w:val="00AF2E89"/>
    <w:rsid w:val="00AF30FA"/>
    <w:rsid w:val="00AF4295"/>
    <w:rsid w:val="00AF47A1"/>
    <w:rsid w:val="00AF5A95"/>
    <w:rsid w:val="00AF704A"/>
    <w:rsid w:val="00B02CAD"/>
    <w:rsid w:val="00B0518B"/>
    <w:rsid w:val="00B10366"/>
    <w:rsid w:val="00B119DD"/>
    <w:rsid w:val="00B15DD5"/>
    <w:rsid w:val="00B16F48"/>
    <w:rsid w:val="00B234E0"/>
    <w:rsid w:val="00B239AF"/>
    <w:rsid w:val="00B2464E"/>
    <w:rsid w:val="00B2645E"/>
    <w:rsid w:val="00B40E5C"/>
    <w:rsid w:val="00B43EF9"/>
    <w:rsid w:val="00B5481C"/>
    <w:rsid w:val="00B56D95"/>
    <w:rsid w:val="00B60479"/>
    <w:rsid w:val="00B620C0"/>
    <w:rsid w:val="00B65884"/>
    <w:rsid w:val="00B71AC2"/>
    <w:rsid w:val="00B7222C"/>
    <w:rsid w:val="00B736AE"/>
    <w:rsid w:val="00B73BC1"/>
    <w:rsid w:val="00B75A9D"/>
    <w:rsid w:val="00B80323"/>
    <w:rsid w:val="00B859FC"/>
    <w:rsid w:val="00B87E32"/>
    <w:rsid w:val="00BA4398"/>
    <w:rsid w:val="00BA6010"/>
    <w:rsid w:val="00BB00E9"/>
    <w:rsid w:val="00BB0F17"/>
    <w:rsid w:val="00BB3EAA"/>
    <w:rsid w:val="00BC4834"/>
    <w:rsid w:val="00BC6230"/>
    <w:rsid w:val="00BD4C07"/>
    <w:rsid w:val="00BD6E15"/>
    <w:rsid w:val="00BE67C2"/>
    <w:rsid w:val="00BF362B"/>
    <w:rsid w:val="00BF5A3E"/>
    <w:rsid w:val="00BF72D2"/>
    <w:rsid w:val="00C015DE"/>
    <w:rsid w:val="00C0241C"/>
    <w:rsid w:val="00C04861"/>
    <w:rsid w:val="00C117B9"/>
    <w:rsid w:val="00C15378"/>
    <w:rsid w:val="00C15CFA"/>
    <w:rsid w:val="00C442F8"/>
    <w:rsid w:val="00C44B42"/>
    <w:rsid w:val="00C600C5"/>
    <w:rsid w:val="00C60533"/>
    <w:rsid w:val="00C63686"/>
    <w:rsid w:val="00C67999"/>
    <w:rsid w:val="00C74A4E"/>
    <w:rsid w:val="00C76181"/>
    <w:rsid w:val="00C77041"/>
    <w:rsid w:val="00C77A32"/>
    <w:rsid w:val="00C8727A"/>
    <w:rsid w:val="00C87AD7"/>
    <w:rsid w:val="00C91214"/>
    <w:rsid w:val="00CA038D"/>
    <w:rsid w:val="00CA5D12"/>
    <w:rsid w:val="00CA6BD9"/>
    <w:rsid w:val="00CA779E"/>
    <w:rsid w:val="00CA7CA6"/>
    <w:rsid w:val="00CB0998"/>
    <w:rsid w:val="00CB2B1E"/>
    <w:rsid w:val="00CB318B"/>
    <w:rsid w:val="00CB5D1F"/>
    <w:rsid w:val="00CB5DFA"/>
    <w:rsid w:val="00CB5FC6"/>
    <w:rsid w:val="00CC0638"/>
    <w:rsid w:val="00CC09B8"/>
    <w:rsid w:val="00CC0ACA"/>
    <w:rsid w:val="00CD3591"/>
    <w:rsid w:val="00CD40BF"/>
    <w:rsid w:val="00CD43A3"/>
    <w:rsid w:val="00CE1778"/>
    <w:rsid w:val="00CE427F"/>
    <w:rsid w:val="00CF12B2"/>
    <w:rsid w:val="00D02D0E"/>
    <w:rsid w:val="00D048FD"/>
    <w:rsid w:val="00D100BF"/>
    <w:rsid w:val="00D17EE7"/>
    <w:rsid w:val="00D2043A"/>
    <w:rsid w:val="00D25C02"/>
    <w:rsid w:val="00D26D73"/>
    <w:rsid w:val="00D306B4"/>
    <w:rsid w:val="00D316F1"/>
    <w:rsid w:val="00D365F6"/>
    <w:rsid w:val="00D37F73"/>
    <w:rsid w:val="00D46FFB"/>
    <w:rsid w:val="00D47DC0"/>
    <w:rsid w:val="00D50E7E"/>
    <w:rsid w:val="00D52E20"/>
    <w:rsid w:val="00D5383F"/>
    <w:rsid w:val="00D62583"/>
    <w:rsid w:val="00D6567A"/>
    <w:rsid w:val="00D664BA"/>
    <w:rsid w:val="00D707DA"/>
    <w:rsid w:val="00D7292B"/>
    <w:rsid w:val="00D75F32"/>
    <w:rsid w:val="00D84E12"/>
    <w:rsid w:val="00D8705F"/>
    <w:rsid w:val="00D9139E"/>
    <w:rsid w:val="00DA5785"/>
    <w:rsid w:val="00DB2AC5"/>
    <w:rsid w:val="00DB3442"/>
    <w:rsid w:val="00DB5C84"/>
    <w:rsid w:val="00DB7441"/>
    <w:rsid w:val="00DC06A2"/>
    <w:rsid w:val="00DC6FA2"/>
    <w:rsid w:val="00DD190F"/>
    <w:rsid w:val="00DD27F0"/>
    <w:rsid w:val="00DD5192"/>
    <w:rsid w:val="00DE3B60"/>
    <w:rsid w:val="00DE4E10"/>
    <w:rsid w:val="00DE6156"/>
    <w:rsid w:val="00DF32A4"/>
    <w:rsid w:val="00DF5C96"/>
    <w:rsid w:val="00E01C48"/>
    <w:rsid w:val="00E02AE9"/>
    <w:rsid w:val="00E0620B"/>
    <w:rsid w:val="00E1141F"/>
    <w:rsid w:val="00E1493A"/>
    <w:rsid w:val="00E20743"/>
    <w:rsid w:val="00E2172D"/>
    <w:rsid w:val="00E2731C"/>
    <w:rsid w:val="00E27EA7"/>
    <w:rsid w:val="00E305BC"/>
    <w:rsid w:val="00E3437F"/>
    <w:rsid w:val="00E36454"/>
    <w:rsid w:val="00E36D07"/>
    <w:rsid w:val="00E36E1C"/>
    <w:rsid w:val="00E37E1F"/>
    <w:rsid w:val="00E44AE2"/>
    <w:rsid w:val="00E46852"/>
    <w:rsid w:val="00E624ED"/>
    <w:rsid w:val="00E67897"/>
    <w:rsid w:val="00E716BE"/>
    <w:rsid w:val="00E73223"/>
    <w:rsid w:val="00E74E48"/>
    <w:rsid w:val="00E817EA"/>
    <w:rsid w:val="00E84505"/>
    <w:rsid w:val="00E86693"/>
    <w:rsid w:val="00E92FDA"/>
    <w:rsid w:val="00E9444D"/>
    <w:rsid w:val="00E97515"/>
    <w:rsid w:val="00EA4BE4"/>
    <w:rsid w:val="00EA626A"/>
    <w:rsid w:val="00EA7D19"/>
    <w:rsid w:val="00EC315E"/>
    <w:rsid w:val="00EC3F5A"/>
    <w:rsid w:val="00EC5BF4"/>
    <w:rsid w:val="00EC6536"/>
    <w:rsid w:val="00ED5002"/>
    <w:rsid w:val="00ED6B4C"/>
    <w:rsid w:val="00ED7043"/>
    <w:rsid w:val="00ED7D98"/>
    <w:rsid w:val="00EE02D0"/>
    <w:rsid w:val="00EF0003"/>
    <w:rsid w:val="00EF1AE1"/>
    <w:rsid w:val="00EF1E71"/>
    <w:rsid w:val="00EF670C"/>
    <w:rsid w:val="00EF6868"/>
    <w:rsid w:val="00F00C42"/>
    <w:rsid w:val="00F01081"/>
    <w:rsid w:val="00F07598"/>
    <w:rsid w:val="00F106F5"/>
    <w:rsid w:val="00F12A38"/>
    <w:rsid w:val="00F13B2F"/>
    <w:rsid w:val="00F212B8"/>
    <w:rsid w:val="00F23659"/>
    <w:rsid w:val="00F26977"/>
    <w:rsid w:val="00F27948"/>
    <w:rsid w:val="00F34298"/>
    <w:rsid w:val="00F37D6D"/>
    <w:rsid w:val="00F509D3"/>
    <w:rsid w:val="00F523D4"/>
    <w:rsid w:val="00F5292A"/>
    <w:rsid w:val="00F54CB2"/>
    <w:rsid w:val="00F65CBA"/>
    <w:rsid w:val="00F671C4"/>
    <w:rsid w:val="00F7642E"/>
    <w:rsid w:val="00F80152"/>
    <w:rsid w:val="00F80D13"/>
    <w:rsid w:val="00F82678"/>
    <w:rsid w:val="00FA099A"/>
    <w:rsid w:val="00FA1134"/>
    <w:rsid w:val="00FA2C18"/>
    <w:rsid w:val="00FB33D5"/>
    <w:rsid w:val="00FB4E2B"/>
    <w:rsid w:val="00FC7C5F"/>
    <w:rsid w:val="00FD0448"/>
    <w:rsid w:val="00FD5C82"/>
    <w:rsid w:val="00FE767A"/>
    <w:rsid w:val="00FF0833"/>
    <w:rsid w:val="00FF3F12"/>
    <w:rsid w:val="00FF48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2A04D"/>
  <w15:chartTrackingRefBased/>
  <w15:docId w15:val="{56A3BE86-68C9-43E7-8833-A8C20F1D1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rsid w:val="00D316F1"/>
    <w:pPr>
      <w:keepNext/>
      <w:tabs>
        <w:tab w:val="left" w:pos="397"/>
      </w:tabs>
      <w:ind w:right="-1"/>
      <w:jc w:val="center"/>
      <w:outlineLvl w:val="0"/>
    </w:pPr>
    <w:rPr>
      <w:b/>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1">
    <w:name w:val="Hyperlink1"/>
    <w:basedOn w:val="Normal"/>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ISTATYMAS">
    <w:name w:val="ISTATYMAS"/>
    <w:basedOn w:val="Normal"/>
    <w:pPr>
      <w:keepLines/>
      <w:suppressAutoHyphens/>
      <w:autoSpaceDE w:val="0"/>
      <w:autoSpaceDN w:val="0"/>
      <w:adjustRightInd w:val="0"/>
      <w:spacing w:line="288" w:lineRule="auto"/>
      <w:jc w:val="center"/>
      <w:textAlignment w:val="center"/>
    </w:pPr>
    <w:rPr>
      <w:color w:val="000000"/>
      <w:sz w:val="20"/>
      <w:szCs w:val="20"/>
    </w:rPr>
  </w:style>
  <w:style w:type="paragraph" w:customStyle="1" w:styleId="Pavadinimas1">
    <w:name w:val="Pavadinimas1"/>
    <w:basedOn w:val="Normal"/>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Prezidentas">
    <w:name w:val="Prezidentas"/>
    <w:basedOn w:val="Normal"/>
    <w:pPr>
      <w:tabs>
        <w:tab w:val="right" w:pos="9808"/>
      </w:tabs>
      <w:suppressAutoHyphens/>
      <w:autoSpaceDE w:val="0"/>
      <w:autoSpaceDN w:val="0"/>
      <w:adjustRightInd w:val="0"/>
      <w:spacing w:line="288" w:lineRule="auto"/>
      <w:textAlignment w:val="center"/>
    </w:pPr>
    <w:rPr>
      <w:caps/>
      <w:color w:val="000000"/>
      <w:sz w:val="20"/>
      <w:szCs w:val="20"/>
    </w:rPr>
  </w:style>
  <w:style w:type="paragraph" w:customStyle="1" w:styleId="Linija">
    <w:name w:val="Linija"/>
    <w:basedOn w:val="Normal"/>
    <w:pPr>
      <w:suppressAutoHyphens/>
      <w:autoSpaceDE w:val="0"/>
      <w:autoSpaceDN w:val="0"/>
      <w:adjustRightInd w:val="0"/>
      <w:spacing w:line="298" w:lineRule="auto"/>
      <w:jc w:val="center"/>
      <w:textAlignment w:val="center"/>
    </w:pPr>
    <w:rPr>
      <w:color w:val="000000"/>
      <w:sz w:val="12"/>
      <w:szCs w:val="12"/>
    </w:rPr>
  </w:style>
  <w:style w:type="character" w:styleId="Hyperlink">
    <w:name w:val="Hyperlink"/>
    <w:rsid w:val="00597AAB"/>
    <w:rPr>
      <w:color w:val="0000FF"/>
      <w:u w:val="single"/>
    </w:rPr>
  </w:style>
  <w:style w:type="paragraph" w:styleId="Header">
    <w:name w:val="header"/>
    <w:basedOn w:val="Normal"/>
    <w:link w:val="HeaderChar"/>
    <w:rsid w:val="00C0241C"/>
    <w:pPr>
      <w:tabs>
        <w:tab w:val="center" w:pos="4320"/>
        <w:tab w:val="right" w:pos="8640"/>
      </w:tabs>
    </w:pPr>
  </w:style>
  <w:style w:type="character" w:styleId="PageNumber">
    <w:name w:val="page number"/>
    <w:basedOn w:val="DefaultParagraphFont"/>
    <w:rsid w:val="00C0241C"/>
  </w:style>
  <w:style w:type="paragraph" w:customStyle="1" w:styleId="a">
    <w:basedOn w:val="Normal"/>
    <w:rsid w:val="001F7312"/>
    <w:pPr>
      <w:spacing w:after="160" w:line="240" w:lineRule="exact"/>
    </w:pPr>
    <w:rPr>
      <w:rFonts w:ascii="Tahoma" w:hAnsi="Tahoma"/>
      <w:sz w:val="20"/>
      <w:szCs w:val="20"/>
      <w:lang w:val="en-US"/>
    </w:rPr>
  </w:style>
  <w:style w:type="paragraph" w:customStyle="1" w:styleId="BodyText1">
    <w:name w:val="Body Text1"/>
    <w:basedOn w:val="Normal"/>
    <w:rsid w:val="00D100BF"/>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bodytext">
    <w:name w:val="bodytext"/>
    <w:basedOn w:val="Normal"/>
    <w:rsid w:val="00AC0A7B"/>
    <w:pPr>
      <w:spacing w:before="100" w:beforeAutospacing="1" w:after="100" w:afterAutospacing="1"/>
    </w:pPr>
    <w:rPr>
      <w:lang w:val="en-US"/>
    </w:rPr>
  </w:style>
  <w:style w:type="paragraph" w:styleId="BodyText0">
    <w:name w:val="Body Text"/>
    <w:basedOn w:val="Normal"/>
    <w:rsid w:val="00BB3EAA"/>
    <w:pPr>
      <w:spacing w:after="120"/>
    </w:pPr>
    <w:rPr>
      <w:szCs w:val="20"/>
      <w:lang w:val="lt-LT" w:eastAsia="lt-LT"/>
    </w:rPr>
  </w:style>
  <w:style w:type="character" w:styleId="FollowedHyperlink">
    <w:name w:val="FollowedHyperlink"/>
    <w:rsid w:val="00BB3EAA"/>
    <w:rPr>
      <w:color w:val="800080"/>
      <w:u w:val="single"/>
    </w:rPr>
  </w:style>
  <w:style w:type="paragraph" w:styleId="BodyTextIndent">
    <w:name w:val="Body Text Indent"/>
    <w:basedOn w:val="Normal"/>
    <w:rsid w:val="00D316F1"/>
    <w:pPr>
      <w:spacing w:after="120"/>
      <w:ind w:left="360"/>
    </w:pPr>
  </w:style>
  <w:style w:type="paragraph" w:styleId="TOC1">
    <w:name w:val="toc 1"/>
    <w:basedOn w:val="Normal"/>
    <w:next w:val="Normal"/>
    <w:autoRedefine/>
    <w:semiHidden/>
    <w:rsid w:val="00D316F1"/>
    <w:pPr>
      <w:jc w:val="center"/>
    </w:pPr>
    <w:rPr>
      <w:szCs w:val="20"/>
      <w:lang w:val="lt-LT"/>
    </w:rPr>
  </w:style>
  <w:style w:type="paragraph" w:styleId="Footer">
    <w:name w:val="footer"/>
    <w:basedOn w:val="Normal"/>
    <w:link w:val="FooterChar"/>
    <w:rsid w:val="00B2645E"/>
    <w:pPr>
      <w:tabs>
        <w:tab w:val="center" w:pos="4320"/>
        <w:tab w:val="right" w:pos="8640"/>
      </w:tabs>
    </w:pPr>
  </w:style>
  <w:style w:type="paragraph" w:styleId="BalloonText">
    <w:name w:val="Balloon Text"/>
    <w:basedOn w:val="Normal"/>
    <w:semiHidden/>
    <w:rsid w:val="00B2645E"/>
    <w:rPr>
      <w:rFonts w:ascii="Tahoma" w:hAnsi="Tahoma" w:cs="Tahoma"/>
      <w:sz w:val="16"/>
      <w:szCs w:val="16"/>
    </w:rPr>
  </w:style>
  <w:style w:type="paragraph" w:customStyle="1" w:styleId="CharChar1Char">
    <w:name w:val="Char Char1 Char"/>
    <w:basedOn w:val="Normal"/>
    <w:rsid w:val="0051561C"/>
    <w:pPr>
      <w:spacing w:after="160" w:line="240" w:lineRule="exact"/>
    </w:pPr>
    <w:rPr>
      <w:rFonts w:ascii="Tahoma" w:hAnsi="Tahoma"/>
      <w:sz w:val="20"/>
      <w:szCs w:val="20"/>
      <w:lang w:val="en-US"/>
    </w:rPr>
  </w:style>
  <w:style w:type="paragraph" w:customStyle="1" w:styleId="CharChar2CharCharChar">
    <w:name w:val="Char Char2 Char Char Char"/>
    <w:basedOn w:val="Normal"/>
    <w:rsid w:val="005C7D14"/>
    <w:pPr>
      <w:spacing w:after="160" w:line="240" w:lineRule="exact"/>
    </w:pPr>
    <w:rPr>
      <w:rFonts w:ascii="Tahoma" w:hAnsi="Tahoma"/>
      <w:sz w:val="20"/>
      <w:szCs w:val="20"/>
      <w:lang w:val="en-US"/>
    </w:rPr>
  </w:style>
  <w:style w:type="paragraph" w:customStyle="1" w:styleId="CentrBold">
    <w:name w:val="CentrBold"/>
    <w:rsid w:val="00755EE2"/>
    <w:pPr>
      <w:jc w:val="center"/>
    </w:pPr>
    <w:rPr>
      <w:rFonts w:ascii="TimesLT" w:hAnsi="TimesLT" w:cs="TimesLT"/>
      <w:b/>
      <w:bCs/>
      <w:caps/>
    </w:rPr>
  </w:style>
  <w:style w:type="paragraph" w:customStyle="1" w:styleId="Char2CharCharCharCharCharChar">
    <w:name w:val="Char2 Char Char Char Char Char Char"/>
    <w:basedOn w:val="Normal"/>
    <w:rsid w:val="00567F7A"/>
    <w:pPr>
      <w:spacing w:after="160" w:line="240" w:lineRule="exact"/>
    </w:pPr>
    <w:rPr>
      <w:rFonts w:ascii="Tahoma" w:hAnsi="Tahoma"/>
      <w:sz w:val="20"/>
      <w:szCs w:val="20"/>
      <w:lang w:val="en-US"/>
    </w:rPr>
  </w:style>
  <w:style w:type="paragraph" w:customStyle="1" w:styleId="BodyText10">
    <w:name w:val="Body Text1"/>
    <w:rsid w:val="008128E8"/>
    <w:pPr>
      <w:ind w:firstLine="312"/>
      <w:jc w:val="both"/>
    </w:pPr>
    <w:rPr>
      <w:rFonts w:ascii="TimesLT" w:hAnsi="TimesLT" w:cs="TimesLT"/>
    </w:rPr>
  </w:style>
  <w:style w:type="paragraph" w:customStyle="1" w:styleId="CharCharCharCharCharCharCharCharChar">
    <w:name w:val="Char Char Char Char Char Char Char Char Char"/>
    <w:basedOn w:val="Normal"/>
    <w:rsid w:val="002F685C"/>
    <w:pPr>
      <w:spacing w:after="160" w:line="240" w:lineRule="exact"/>
    </w:pPr>
    <w:rPr>
      <w:rFonts w:ascii="Tahoma" w:hAnsi="Tahoma"/>
      <w:sz w:val="20"/>
      <w:szCs w:val="20"/>
      <w:lang w:val="en-US"/>
    </w:rPr>
  </w:style>
  <w:style w:type="paragraph" w:customStyle="1" w:styleId="CharChar">
    <w:name w:val="Char Char"/>
    <w:basedOn w:val="Normal"/>
    <w:rsid w:val="008E199F"/>
    <w:pPr>
      <w:spacing w:after="160" w:line="240" w:lineRule="exact"/>
    </w:pPr>
    <w:rPr>
      <w:rFonts w:ascii="Tahoma" w:hAnsi="Tahoma"/>
      <w:sz w:val="20"/>
      <w:szCs w:val="20"/>
      <w:lang w:val="en-US"/>
    </w:rPr>
  </w:style>
  <w:style w:type="paragraph" w:customStyle="1" w:styleId="CharChar1CharCharChar">
    <w:name w:val="Char Char1 Char Char Char"/>
    <w:basedOn w:val="Normal"/>
    <w:rsid w:val="00581C68"/>
    <w:pPr>
      <w:spacing w:after="160" w:line="240" w:lineRule="exact"/>
    </w:pPr>
    <w:rPr>
      <w:rFonts w:ascii="Verdana" w:hAnsi="Verdana"/>
      <w:sz w:val="20"/>
      <w:szCs w:val="20"/>
      <w:lang w:val="en-US" w:eastAsia="lt-LT"/>
    </w:rPr>
  </w:style>
  <w:style w:type="paragraph" w:customStyle="1" w:styleId="Patvirtinta">
    <w:name w:val="Patvirtinta"/>
    <w:rsid w:val="005B409C"/>
    <w:pPr>
      <w:tabs>
        <w:tab w:val="left" w:pos="1304"/>
        <w:tab w:val="left" w:pos="1457"/>
        <w:tab w:val="left" w:pos="1604"/>
        <w:tab w:val="left" w:pos="1757"/>
      </w:tabs>
      <w:snapToGrid w:val="0"/>
      <w:ind w:left="5953"/>
    </w:pPr>
    <w:rPr>
      <w:rFonts w:ascii="TimesLT" w:hAnsi="TimesLT"/>
    </w:rPr>
  </w:style>
  <w:style w:type="paragraph" w:customStyle="1" w:styleId="MAZAS">
    <w:name w:val="MAZAS"/>
    <w:basedOn w:val="Normal"/>
    <w:rsid w:val="005B409C"/>
    <w:pPr>
      <w:suppressAutoHyphens/>
      <w:autoSpaceDE w:val="0"/>
      <w:autoSpaceDN w:val="0"/>
      <w:adjustRightInd w:val="0"/>
      <w:spacing w:line="298" w:lineRule="auto"/>
      <w:ind w:firstLine="312"/>
      <w:jc w:val="both"/>
      <w:textAlignment w:val="center"/>
    </w:pPr>
    <w:rPr>
      <w:color w:val="000000"/>
      <w:sz w:val="8"/>
      <w:szCs w:val="8"/>
      <w:lang w:val="lt-LT"/>
    </w:rPr>
  </w:style>
  <w:style w:type="paragraph" w:customStyle="1" w:styleId="CentrBoldm">
    <w:name w:val="CentrBoldm"/>
    <w:basedOn w:val="Normal"/>
    <w:rsid w:val="00AF1F36"/>
    <w:pPr>
      <w:autoSpaceDE w:val="0"/>
      <w:autoSpaceDN w:val="0"/>
      <w:adjustRightInd w:val="0"/>
      <w:jc w:val="center"/>
    </w:pPr>
    <w:rPr>
      <w:rFonts w:ascii="TimesLT" w:hAnsi="TimesLT"/>
      <w:b/>
      <w:bCs/>
      <w:sz w:val="20"/>
      <w:szCs w:val="20"/>
      <w:lang w:val="en-US"/>
    </w:rPr>
  </w:style>
  <w:style w:type="character" w:styleId="CommentReference">
    <w:name w:val="annotation reference"/>
    <w:uiPriority w:val="99"/>
    <w:semiHidden/>
    <w:unhideWhenUsed/>
    <w:rsid w:val="0021745D"/>
    <w:rPr>
      <w:sz w:val="16"/>
      <w:szCs w:val="16"/>
    </w:rPr>
  </w:style>
  <w:style w:type="paragraph" w:styleId="CommentText">
    <w:name w:val="annotation text"/>
    <w:basedOn w:val="Normal"/>
    <w:link w:val="CommentTextChar"/>
    <w:uiPriority w:val="99"/>
    <w:semiHidden/>
    <w:unhideWhenUsed/>
    <w:rsid w:val="0021745D"/>
    <w:rPr>
      <w:sz w:val="20"/>
      <w:szCs w:val="20"/>
    </w:rPr>
  </w:style>
  <w:style w:type="character" w:customStyle="1" w:styleId="CommentTextChar">
    <w:name w:val="Comment Text Char"/>
    <w:link w:val="CommentText"/>
    <w:uiPriority w:val="99"/>
    <w:semiHidden/>
    <w:rsid w:val="0021745D"/>
    <w:rPr>
      <w:lang w:val="en-GB" w:eastAsia="en-US"/>
    </w:rPr>
  </w:style>
  <w:style w:type="paragraph" w:styleId="CommentSubject">
    <w:name w:val="annotation subject"/>
    <w:basedOn w:val="CommentText"/>
    <w:next w:val="CommentText"/>
    <w:link w:val="CommentSubjectChar"/>
    <w:uiPriority w:val="99"/>
    <w:semiHidden/>
    <w:unhideWhenUsed/>
    <w:rsid w:val="0021745D"/>
    <w:rPr>
      <w:b/>
      <w:bCs/>
    </w:rPr>
  </w:style>
  <w:style w:type="character" w:customStyle="1" w:styleId="CommentSubjectChar">
    <w:name w:val="Comment Subject Char"/>
    <w:link w:val="CommentSubject"/>
    <w:uiPriority w:val="99"/>
    <w:semiHidden/>
    <w:rsid w:val="0021745D"/>
    <w:rPr>
      <w:b/>
      <w:bCs/>
      <w:lang w:val="en-GB" w:eastAsia="en-US"/>
    </w:rPr>
  </w:style>
  <w:style w:type="character" w:customStyle="1" w:styleId="HeaderChar">
    <w:name w:val="Header Char"/>
    <w:basedOn w:val="DefaultParagraphFont"/>
    <w:link w:val="Header"/>
    <w:rsid w:val="00B02CAD"/>
    <w:rPr>
      <w:sz w:val="24"/>
      <w:szCs w:val="24"/>
      <w:lang w:val="en-GB"/>
    </w:rPr>
  </w:style>
  <w:style w:type="character" w:customStyle="1" w:styleId="FooterChar">
    <w:name w:val="Footer Char"/>
    <w:basedOn w:val="DefaultParagraphFont"/>
    <w:link w:val="Footer"/>
    <w:rsid w:val="00B02CAD"/>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3669">
      <w:bodyDiv w:val="1"/>
      <w:marLeft w:val="225"/>
      <w:marRight w:val="225"/>
      <w:marTop w:val="0"/>
      <w:marBottom w:val="0"/>
      <w:divBdr>
        <w:top w:val="none" w:sz="0" w:space="0" w:color="auto"/>
        <w:left w:val="none" w:sz="0" w:space="0" w:color="auto"/>
        <w:bottom w:val="none" w:sz="0" w:space="0" w:color="auto"/>
        <w:right w:val="none" w:sz="0" w:space="0" w:color="auto"/>
      </w:divBdr>
      <w:divsChild>
        <w:div w:id="402139012">
          <w:marLeft w:val="0"/>
          <w:marRight w:val="0"/>
          <w:marTop w:val="0"/>
          <w:marBottom w:val="0"/>
          <w:divBdr>
            <w:top w:val="none" w:sz="0" w:space="0" w:color="auto"/>
            <w:left w:val="none" w:sz="0" w:space="0" w:color="auto"/>
            <w:bottom w:val="none" w:sz="0" w:space="0" w:color="auto"/>
            <w:right w:val="none" w:sz="0" w:space="0" w:color="auto"/>
          </w:divBdr>
        </w:div>
      </w:divsChild>
    </w:div>
    <w:div w:id="1070274240">
      <w:bodyDiv w:val="1"/>
      <w:marLeft w:val="0"/>
      <w:marRight w:val="0"/>
      <w:marTop w:val="0"/>
      <w:marBottom w:val="0"/>
      <w:divBdr>
        <w:top w:val="none" w:sz="0" w:space="0" w:color="auto"/>
        <w:left w:val="none" w:sz="0" w:space="0" w:color="auto"/>
        <w:bottom w:val="none" w:sz="0" w:space="0" w:color="auto"/>
        <w:right w:val="none" w:sz="0" w:space="0" w:color="auto"/>
      </w:divBdr>
      <w:divsChild>
        <w:div w:id="1836871069">
          <w:marLeft w:val="0"/>
          <w:marRight w:val="0"/>
          <w:marTop w:val="0"/>
          <w:marBottom w:val="0"/>
          <w:divBdr>
            <w:top w:val="none" w:sz="0" w:space="0" w:color="auto"/>
            <w:left w:val="none" w:sz="0" w:space="0" w:color="auto"/>
            <w:bottom w:val="none" w:sz="0" w:space="0" w:color="auto"/>
            <w:right w:val="none" w:sz="0" w:space="0" w:color="auto"/>
          </w:divBdr>
          <w:divsChild>
            <w:div w:id="29571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3045">
      <w:bodyDiv w:val="1"/>
      <w:marLeft w:val="0"/>
      <w:marRight w:val="0"/>
      <w:marTop w:val="0"/>
      <w:marBottom w:val="0"/>
      <w:divBdr>
        <w:top w:val="none" w:sz="0" w:space="0" w:color="auto"/>
        <w:left w:val="none" w:sz="0" w:space="0" w:color="auto"/>
        <w:bottom w:val="none" w:sz="0" w:space="0" w:color="auto"/>
        <w:right w:val="none" w:sz="0" w:space="0" w:color="auto"/>
      </w:divBdr>
    </w:div>
    <w:div w:id="1545293312">
      <w:bodyDiv w:val="1"/>
      <w:marLeft w:val="225"/>
      <w:marRight w:val="225"/>
      <w:marTop w:val="0"/>
      <w:marBottom w:val="0"/>
      <w:divBdr>
        <w:top w:val="none" w:sz="0" w:space="0" w:color="auto"/>
        <w:left w:val="none" w:sz="0" w:space="0" w:color="auto"/>
        <w:bottom w:val="none" w:sz="0" w:space="0" w:color="auto"/>
        <w:right w:val="none" w:sz="0" w:space="0" w:color="auto"/>
      </w:divBdr>
      <w:divsChild>
        <w:div w:id="2073891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3464</Words>
  <Characters>19749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Projektas</vt:lpstr>
    </vt:vector>
  </TitlesOfParts>
  <Company>RSC</Company>
  <LinksUpToDate>false</LinksUpToDate>
  <CharactersWithSpaces>23167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RSC</dc:creator>
  <cp:keywords/>
  <dc:description/>
  <cp:lastModifiedBy>RSC RSC</cp:lastModifiedBy>
  <cp:revision>7</cp:revision>
  <cp:lastPrinted>2014-03-25T07:12:00Z</cp:lastPrinted>
  <dcterms:created xsi:type="dcterms:W3CDTF">2026-04-17T11:56:00Z</dcterms:created>
  <dcterms:modified xsi:type="dcterms:W3CDTF">2026-04-17T12:01:00Z</dcterms:modified>
</cp:coreProperties>
</file>