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8813B" w14:textId="79C85679" w:rsidR="00A6716F" w:rsidRPr="00402027" w:rsidRDefault="00A6716F" w:rsidP="00A6716F">
      <w:pPr>
        <w:tabs>
          <w:tab w:val="center" w:pos="4153"/>
          <w:tab w:val="right" w:pos="8306"/>
        </w:tabs>
        <w:rPr>
          <w:b/>
          <w:i/>
          <w:iCs/>
          <w:szCs w:val="24"/>
        </w:rPr>
      </w:pPr>
      <w:r w:rsidRPr="00402027">
        <w:rPr>
          <w:b/>
          <w:i/>
          <w:iCs/>
          <w:szCs w:val="24"/>
        </w:rPr>
        <w:t>Suvestinė redakcija nuo 202</w:t>
      </w:r>
      <w:r w:rsidR="00EC28AF" w:rsidRPr="00402027">
        <w:rPr>
          <w:b/>
          <w:i/>
          <w:iCs/>
          <w:szCs w:val="24"/>
        </w:rPr>
        <w:t>6</w:t>
      </w:r>
      <w:r w:rsidRPr="00402027">
        <w:rPr>
          <w:b/>
          <w:i/>
          <w:iCs/>
          <w:szCs w:val="24"/>
        </w:rPr>
        <w:t>-</w:t>
      </w:r>
      <w:r w:rsidR="006438E2" w:rsidRPr="00402027">
        <w:rPr>
          <w:b/>
          <w:i/>
          <w:iCs/>
          <w:szCs w:val="24"/>
        </w:rPr>
        <w:t>0</w:t>
      </w:r>
      <w:r w:rsidR="00EC28AF" w:rsidRPr="00402027">
        <w:rPr>
          <w:b/>
          <w:i/>
          <w:iCs/>
          <w:szCs w:val="24"/>
        </w:rPr>
        <w:t>6</w:t>
      </w:r>
      <w:r w:rsidR="006438E2" w:rsidRPr="00402027">
        <w:rPr>
          <w:b/>
          <w:i/>
          <w:iCs/>
          <w:szCs w:val="24"/>
        </w:rPr>
        <w:t>-</w:t>
      </w:r>
      <w:r w:rsidR="00EC28AF" w:rsidRPr="00402027">
        <w:rPr>
          <w:b/>
          <w:i/>
          <w:iCs/>
          <w:szCs w:val="24"/>
        </w:rPr>
        <w:t>09</w:t>
      </w:r>
    </w:p>
    <w:p w14:paraId="31C2419A" w14:textId="77777777" w:rsidR="00E45378" w:rsidRPr="00402027" w:rsidRDefault="00E45378" w:rsidP="00A6716F">
      <w:pPr>
        <w:tabs>
          <w:tab w:val="center" w:pos="4153"/>
          <w:tab w:val="right" w:pos="8306"/>
        </w:tabs>
        <w:rPr>
          <w:b/>
          <w:i/>
          <w:iCs/>
          <w:szCs w:val="24"/>
        </w:rPr>
      </w:pPr>
    </w:p>
    <w:p w14:paraId="590DEB6F" w14:textId="7CCF1204" w:rsidR="00E45378" w:rsidRPr="00402027" w:rsidRDefault="00370DA6" w:rsidP="00A6716F">
      <w:pPr>
        <w:tabs>
          <w:tab w:val="center" w:pos="4153"/>
          <w:tab w:val="right" w:pos="8306"/>
        </w:tabs>
        <w:rPr>
          <w:b/>
          <w:i/>
          <w:iCs/>
          <w:szCs w:val="24"/>
        </w:rPr>
      </w:pPr>
      <w:r w:rsidRPr="00402027">
        <w:rPr>
          <w:b/>
          <w:i/>
          <w:iCs/>
          <w:szCs w:val="24"/>
        </w:rPr>
        <w:t>N</w:t>
      </w:r>
      <w:r w:rsidR="00E45378" w:rsidRPr="00402027">
        <w:rPr>
          <w:b/>
          <w:i/>
          <w:iCs/>
          <w:szCs w:val="24"/>
        </w:rPr>
        <w:t>auja redakcija nuo 2023-10-03</w:t>
      </w:r>
    </w:p>
    <w:p w14:paraId="750D36D3" w14:textId="7853AA96" w:rsidR="00E45378" w:rsidRPr="00402027" w:rsidRDefault="004A0D5F" w:rsidP="00A6716F">
      <w:pPr>
        <w:tabs>
          <w:tab w:val="center" w:pos="4153"/>
          <w:tab w:val="right" w:pos="8306"/>
        </w:tabs>
        <w:rPr>
          <w:bCs/>
          <w:i/>
          <w:iCs/>
          <w:szCs w:val="24"/>
        </w:rPr>
      </w:pPr>
      <w:r w:rsidRPr="00402027">
        <w:rPr>
          <w:bCs/>
          <w:i/>
          <w:iCs/>
          <w:szCs w:val="24"/>
        </w:rPr>
        <w:t xml:space="preserve">Nr. V-61, </w:t>
      </w:r>
      <w:r w:rsidR="00E45378" w:rsidRPr="00402027">
        <w:rPr>
          <w:bCs/>
          <w:i/>
          <w:iCs/>
          <w:szCs w:val="24"/>
        </w:rPr>
        <w:t>2023-10-03</w:t>
      </w:r>
    </w:p>
    <w:p w14:paraId="0825C5F8" w14:textId="77777777" w:rsidR="00A6716F" w:rsidRPr="00402027" w:rsidRDefault="00A6716F" w:rsidP="00E45378">
      <w:pPr>
        <w:jc w:val="center"/>
        <w:rPr>
          <w:rFonts w:asciiTheme="majorBidi" w:hAnsiTheme="majorBidi" w:cstheme="majorBidi"/>
          <w:szCs w:val="24"/>
        </w:rPr>
      </w:pPr>
    </w:p>
    <w:p w14:paraId="47C47871" w14:textId="017888D3" w:rsidR="00877EAA" w:rsidRPr="00402027" w:rsidRDefault="00877EAA" w:rsidP="00AF1C8B">
      <w:pPr>
        <w:jc w:val="center"/>
        <w:rPr>
          <w:rFonts w:asciiTheme="majorBidi" w:hAnsiTheme="majorBidi" w:cstheme="majorBidi"/>
          <w:szCs w:val="24"/>
        </w:rPr>
      </w:pPr>
      <w:r w:rsidRPr="00402027">
        <w:rPr>
          <w:rFonts w:asciiTheme="majorBidi" w:hAnsiTheme="majorBidi" w:cstheme="majorBidi"/>
          <w:noProof/>
          <w:szCs w:val="24"/>
        </w:rPr>
        <w:drawing>
          <wp:inline distT="0" distB="0" distL="0" distR="0" wp14:anchorId="286E5A45" wp14:editId="2C89D1E6">
            <wp:extent cx="549910" cy="560070"/>
            <wp:effectExtent l="0" t="0" r="2540" b="0"/>
            <wp:docPr id="1656845838" name="Picture 1656845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grayscl/>
                      <a:biLevel thresh="50000"/>
                      <a:extLst>
                        <a:ext uri="{28A0092B-C50C-407E-A947-70E740481C1C}">
                          <a14:useLocalDpi xmlns:a14="http://schemas.microsoft.com/office/drawing/2010/main" val="0"/>
                        </a:ext>
                      </a:extLst>
                    </a:blip>
                    <a:srcRect/>
                    <a:stretch>
                      <a:fillRect/>
                    </a:stretch>
                  </pic:blipFill>
                  <pic:spPr bwMode="auto">
                    <a:xfrm>
                      <a:off x="0" y="0"/>
                      <a:ext cx="549910" cy="560070"/>
                    </a:xfrm>
                    <a:prstGeom prst="rect">
                      <a:avLst/>
                    </a:prstGeom>
                    <a:noFill/>
                    <a:ln>
                      <a:noFill/>
                    </a:ln>
                  </pic:spPr>
                </pic:pic>
              </a:graphicData>
            </a:graphic>
          </wp:inline>
        </w:drawing>
      </w:r>
    </w:p>
    <w:p w14:paraId="574D677B" w14:textId="77777777" w:rsidR="00877EAA" w:rsidRPr="00402027" w:rsidRDefault="00877EAA" w:rsidP="00AF1C8B">
      <w:pPr>
        <w:jc w:val="center"/>
        <w:rPr>
          <w:rFonts w:asciiTheme="majorBidi" w:hAnsiTheme="majorBidi" w:cstheme="majorBidi"/>
          <w:szCs w:val="24"/>
        </w:rPr>
      </w:pPr>
    </w:p>
    <w:p w14:paraId="4F87D11E" w14:textId="77777777" w:rsidR="00877EAA" w:rsidRPr="00402027" w:rsidRDefault="00877EAA" w:rsidP="00AF1C8B">
      <w:pPr>
        <w:jc w:val="center"/>
        <w:rPr>
          <w:rFonts w:asciiTheme="majorBidi" w:hAnsiTheme="majorBidi" w:cstheme="majorBidi"/>
          <w:b/>
          <w:szCs w:val="24"/>
        </w:rPr>
      </w:pPr>
      <w:r w:rsidRPr="00402027">
        <w:rPr>
          <w:rFonts w:asciiTheme="majorBidi" w:hAnsiTheme="majorBidi" w:cstheme="majorBidi"/>
          <w:b/>
          <w:szCs w:val="24"/>
        </w:rPr>
        <w:t>RADIACINĖS SAUGOS CENTRO DIREKTORIUS</w:t>
      </w:r>
    </w:p>
    <w:p w14:paraId="5C01C4A5" w14:textId="77777777" w:rsidR="00081A91" w:rsidRPr="00402027" w:rsidRDefault="00081A91" w:rsidP="00073ED7">
      <w:pPr>
        <w:jc w:val="center"/>
        <w:rPr>
          <w:rFonts w:asciiTheme="majorBidi" w:hAnsiTheme="majorBidi" w:cstheme="majorBidi"/>
          <w:caps/>
          <w:szCs w:val="24"/>
        </w:rPr>
      </w:pPr>
    </w:p>
    <w:p w14:paraId="4AE1CC93" w14:textId="77777777" w:rsidR="00081A91" w:rsidRPr="00402027" w:rsidRDefault="00000000" w:rsidP="00073ED7">
      <w:pPr>
        <w:jc w:val="center"/>
        <w:rPr>
          <w:rFonts w:asciiTheme="majorBidi" w:hAnsiTheme="majorBidi" w:cstheme="majorBidi"/>
          <w:szCs w:val="24"/>
        </w:rPr>
      </w:pPr>
      <w:r w:rsidRPr="00402027">
        <w:rPr>
          <w:rFonts w:asciiTheme="majorBidi" w:hAnsiTheme="majorBidi" w:cstheme="majorBidi"/>
          <w:b/>
          <w:bCs/>
          <w:caps/>
          <w:szCs w:val="24"/>
        </w:rPr>
        <w:t>ĮSAKYMAS</w:t>
      </w:r>
    </w:p>
    <w:p w14:paraId="2AA12123" w14:textId="15088554" w:rsidR="00441E7C" w:rsidRPr="00402027" w:rsidRDefault="00441E7C" w:rsidP="00441E7C">
      <w:pPr>
        <w:jc w:val="center"/>
        <w:rPr>
          <w:rFonts w:asciiTheme="majorBidi" w:hAnsiTheme="majorBidi" w:cstheme="majorBidi"/>
          <w:b/>
          <w:szCs w:val="24"/>
        </w:rPr>
      </w:pPr>
      <w:r w:rsidRPr="00402027">
        <w:rPr>
          <w:rFonts w:asciiTheme="majorBidi" w:hAnsiTheme="majorBidi" w:cstheme="majorBidi"/>
          <w:b/>
          <w:szCs w:val="24"/>
        </w:rPr>
        <w:t>DĖL ASMENŲ PRAŠYMŲ IR SKUNDŲ NAGRINĖJIMO RADIACINĖS SAUGOS CENTRE</w:t>
      </w:r>
    </w:p>
    <w:p w14:paraId="0D966F7D" w14:textId="77777777" w:rsidR="00081A91" w:rsidRPr="00402027" w:rsidRDefault="00081A91" w:rsidP="00073ED7">
      <w:pPr>
        <w:suppressAutoHyphens/>
        <w:jc w:val="center"/>
        <w:rPr>
          <w:rFonts w:asciiTheme="majorBidi" w:hAnsiTheme="majorBidi" w:cstheme="majorBidi"/>
          <w:szCs w:val="24"/>
          <w:lang w:eastAsia="lt-LT"/>
        </w:rPr>
      </w:pPr>
    </w:p>
    <w:p w14:paraId="5F3FB898" w14:textId="138CF86B" w:rsidR="00081A91" w:rsidRPr="00402027" w:rsidRDefault="00000000" w:rsidP="00073ED7">
      <w:pPr>
        <w:suppressAutoHyphens/>
        <w:jc w:val="center"/>
        <w:rPr>
          <w:rFonts w:asciiTheme="majorBidi" w:hAnsiTheme="majorBidi" w:cstheme="majorBidi"/>
          <w:szCs w:val="24"/>
        </w:rPr>
      </w:pPr>
      <w:r w:rsidRPr="00402027">
        <w:rPr>
          <w:rFonts w:asciiTheme="majorBidi" w:hAnsiTheme="majorBidi" w:cstheme="majorBidi"/>
          <w:szCs w:val="24"/>
        </w:rPr>
        <w:t>20</w:t>
      </w:r>
      <w:r w:rsidR="00441E7C" w:rsidRPr="00402027">
        <w:rPr>
          <w:rFonts w:asciiTheme="majorBidi" w:hAnsiTheme="majorBidi" w:cstheme="majorBidi"/>
          <w:szCs w:val="24"/>
        </w:rPr>
        <w:t>2</w:t>
      </w:r>
      <w:r w:rsidR="002E3A8B" w:rsidRPr="00402027">
        <w:rPr>
          <w:rFonts w:asciiTheme="majorBidi" w:hAnsiTheme="majorBidi" w:cstheme="majorBidi"/>
          <w:szCs w:val="24"/>
        </w:rPr>
        <w:t>2</w:t>
      </w:r>
      <w:r w:rsidR="00441E7C" w:rsidRPr="00402027">
        <w:rPr>
          <w:rFonts w:asciiTheme="majorBidi" w:hAnsiTheme="majorBidi" w:cstheme="majorBidi"/>
          <w:szCs w:val="24"/>
        </w:rPr>
        <w:t> </w:t>
      </w:r>
      <w:r w:rsidRPr="00402027">
        <w:rPr>
          <w:rFonts w:asciiTheme="majorBidi" w:hAnsiTheme="majorBidi" w:cstheme="majorBidi"/>
          <w:szCs w:val="24"/>
        </w:rPr>
        <w:t>m.</w:t>
      </w:r>
      <w:r w:rsidR="00441E7C" w:rsidRPr="00402027">
        <w:rPr>
          <w:rFonts w:asciiTheme="majorBidi" w:hAnsiTheme="majorBidi" w:cstheme="majorBidi"/>
          <w:szCs w:val="24"/>
        </w:rPr>
        <w:t xml:space="preserve"> </w:t>
      </w:r>
      <w:r w:rsidR="002E3A8B" w:rsidRPr="00402027">
        <w:rPr>
          <w:rFonts w:asciiTheme="majorBidi" w:hAnsiTheme="majorBidi" w:cstheme="majorBidi"/>
          <w:szCs w:val="24"/>
        </w:rPr>
        <w:t>sausio 24</w:t>
      </w:r>
      <w:r w:rsidR="00441E7C" w:rsidRPr="00402027">
        <w:rPr>
          <w:rFonts w:asciiTheme="majorBidi" w:hAnsiTheme="majorBidi" w:cstheme="majorBidi"/>
          <w:szCs w:val="24"/>
        </w:rPr>
        <w:t> </w:t>
      </w:r>
      <w:r w:rsidRPr="00402027">
        <w:rPr>
          <w:rFonts w:asciiTheme="majorBidi" w:hAnsiTheme="majorBidi" w:cstheme="majorBidi"/>
          <w:szCs w:val="24"/>
        </w:rPr>
        <w:t>d. Nr.</w:t>
      </w:r>
      <w:r w:rsidR="002E3A8B" w:rsidRPr="00402027">
        <w:rPr>
          <w:rFonts w:asciiTheme="majorBidi" w:hAnsiTheme="majorBidi" w:cstheme="majorBidi"/>
          <w:szCs w:val="24"/>
        </w:rPr>
        <w:t> V-14</w:t>
      </w:r>
    </w:p>
    <w:p w14:paraId="2A99832D" w14:textId="77777777" w:rsidR="00081A91" w:rsidRPr="00402027" w:rsidRDefault="00000000" w:rsidP="00073ED7">
      <w:pPr>
        <w:suppressAutoHyphens/>
        <w:jc w:val="center"/>
        <w:rPr>
          <w:rFonts w:asciiTheme="majorBidi" w:hAnsiTheme="majorBidi" w:cstheme="majorBidi"/>
          <w:szCs w:val="24"/>
          <w:lang w:eastAsia="lt-LT"/>
        </w:rPr>
      </w:pPr>
      <w:r w:rsidRPr="00402027">
        <w:rPr>
          <w:rFonts w:asciiTheme="majorBidi" w:hAnsiTheme="majorBidi" w:cstheme="majorBidi"/>
          <w:szCs w:val="24"/>
        </w:rPr>
        <w:t>Vilnius</w:t>
      </w:r>
    </w:p>
    <w:p w14:paraId="5E4A14A9" w14:textId="77777777" w:rsidR="00081A91" w:rsidRPr="00402027" w:rsidRDefault="00081A91" w:rsidP="00073ED7">
      <w:pPr>
        <w:suppressAutoHyphens/>
        <w:jc w:val="center"/>
        <w:rPr>
          <w:rFonts w:asciiTheme="majorBidi" w:hAnsiTheme="majorBidi" w:cstheme="majorBidi"/>
          <w:szCs w:val="24"/>
          <w:lang w:eastAsia="lt-LT"/>
        </w:rPr>
      </w:pPr>
    </w:p>
    <w:p w14:paraId="1713BD52" w14:textId="57733567" w:rsidR="00D5451B" w:rsidRPr="00402027" w:rsidRDefault="00D5451B" w:rsidP="00D5451B">
      <w:pPr>
        <w:ind w:firstLine="851"/>
        <w:jc w:val="both"/>
        <w:rPr>
          <w:rFonts w:asciiTheme="majorBidi" w:hAnsiTheme="majorBidi" w:cstheme="majorBidi"/>
          <w:szCs w:val="24"/>
        </w:rPr>
      </w:pPr>
      <w:r w:rsidRPr="00402027">
        <w:rPr>
          <w:rFonts w:asciiTheme="majorBidi" w:hAnsiTheme="majorBidi" w:cstheme="majorBidi"/>
          <w:szCs w:val="24"/>
        </w:rPr>
        <w:t>Vadovaudamasi Lietuvos Respublikos viešojo administravimo įstatymo 11 straipsniu ir 34 straipsnio 2 dalies 3 punktu ir įgyvendindama Asmenų prašymų ir skundų nagrinėjimo viešojo administravimo subjektuose taisykles, patvirtintas Lietuvos Respublikos Vyriausybės 2007 m. rugpjūčio 22 d. nutarimu Nr. 875 „Dėl Asmenų prašymų ir skundų nagrinėjimo viešojo administravimo subjektuose taisyklių patvirtinimo“:</w:t>
      </w:r>
    </w:p>
    <w:p w14:paraId="71736384" w14:textId="357B0B20" w:rsidR="00D5451B" w:rsidRPr="00402027" w:rsidRDefault="00D5451B" w:rsidP="00D5451B">
      <w:pPr>
        <w:ind w:firstLine="851"/>
        <w:jc w:val="both"/>
        <w:rPr>
          <w:rFonts w:asciiTheme="majorBidi" w:hAnsiTheme="majorBidi" w:cstheme="majorBidi"/>
          <w:bCs/>
          <w:i/>
          <w:iCs/>
          <w:szCs w:val="24"/>
        </w:rPr>
      </w:pPr>
      <w:r w:rsidRPr="00402027">
        <w:rPr>
          <w:rFonts w:asciiTheme="majorBidi" w:hAnsiTheme="majorBidi" w:cstheme="majorBidi"/>
          <w:bCs/>
          <w:i/>
          <w:iCs/>
          <w:szCs w:val="24"/>
        </w:rPr>
        <w:t>Preambulė pakeista:</w:t>
      </w:r>
    </w:p>
    <w:p w14:paraId="6AEE0A74" w14:textId="65D669E5" w:rsidR="00D5451B" w:rsidRPr="00402027" w:rsidRDefault="00D5451B" w:rsidP="00D5451B">
      <w:pPr>
        <w:spacing w:after="60"/>
        <w:ind w:firstLine="851"/>
        <w:jc w:val="both"/>
        <w:rPr>
          <w:rFonts w:asciiTheme="majorBidi" w:hAnsiTheme="majorBidi" w:cstheme="majorBidi"/>
          <w:bCs/>
          <w:i/>
          <w:iCs/>
          <w:szCs w:val="24"/>
        </w:rPr>
      </w:pPr>
      <w:r w:rsidRPr="00402027">
        <w:rPr>
          <w:rFonts w:asciiTheme="majorBidi" w:hAnsiTheme="majorBidi" w:cstheme="majorBidi"/>
          <w:bCs/>
          <w:i/>
          <w:iCs/>
          <w:szCs w:val="24"/>
        </w:rPr>
        <w:t>Nr. V-</w:t>
      </w:r>
      <w:r w:rsidRPr="00402027">
        <w:rPr>
          <w:rFonts w:asciiTheme="majorBidi" w:hAnsiTheme="majorBidi" w:cstheme="majorBidi"/>
          <w:bCs/>
          <w:i/>
          <w:iCs/>
          <w:szCs w:val="24"/>
        </w:rPr>
        <w:t>38</w:t>
      </w:r>
      <w:r w:rsidRPr="00402027">
        <w:rPr>
          <w:rFonts w:asciiTheme="majorBidi" w:hAnsiTheme="majorBidi" w:cstheme="majorBidi"/>
          <w:bCs/>
          <w:i/>
          <w:iCs/>
          <w:szCs w:val="24"/>
        </w:rPr>
        <w:t>, 202</w:t>
      </w:r>
      <w:r w:rsidRPr="00402027">
        <w:rPr>
          <w:rFonts w:asciiTheme="majorBidi" w:hAnsiTheme="majorBidi" w:cstheme="majorBidi"/>
          <w:bCs/>
          <w:i/>
          <w:iCs/>
          <w:szCs w:val="24"/>
        </w:rPr>
        <w:t>6</w:t>
      </w:r>
      <w:r w:rsidRPr="00402027">
        <w:rPr>
          <w:rFonts w:asciiTheme="majorBidi" w:hAnsiTheme="majorBidi" w:cstheme="majorBidi"/>
          <w:bCs/>
          <w:i/>
          <w:iCs/>
          <w:szCs w:val="24"/>
        </w:rPr>
        <w:t>-</w:t>
      </w:r>
      <w:r w:rsidRPr="00402027">
        <w:rPr>
          <w:rFonts w:asciiTheme="majorBidi" w:hAnsiTheme="majorBidi" w:cstheme="majorBidi"/>
          <w:bCs/>
          <w:i/>
          <w:iCs/>
          <w:szCs w:val="24"/>
        </w:rPr>
        <w:t>06</w:t>
      </w:r>
      <w:r w:rsidRPr="00402027">
        <w:rPr>
          <w:rFonts w:asciiTheme="majorBidi" w:hAnsiTheme="majorBidi" w:cstheme="majorBidi"/>
          <w:bCs/>
          <w:i/>
          <w:iCs/>
          <w:szCs w:val="24"/>
        </w:rPr>
        <w:t>-</w:t>
      </w:r>
      <w:r w:rsidRPr="00402027">
        <w:rPr>
          <w:rFonts w:asciiTheme="majorBidi" w:hAnsiTheme="majorBidi" w:cstheme="majorBidi"/>
          <w:bCs/>
          <w:i/>
          <w:iCs/>
          <w:szCs w:val="24"/>
        </w:rPr>
        <w:t>09</w:t>
      </w:r>
    </w:p>
    <w:p w14:paraId="76E8BD90" w14:textId="3C370C9C" w:rsidR="00081A91" w:rsidRPr="00402027" w:rsidRDefault="00000000" w:rsidP="006E26FD">
      <w:pPr>
        <w:ind w:firstLine="851"/>
        <w:jc w:val="both"/>
        <w:rPr>
          <w:rFonts w:asciiTheme="majorBidi" w:hAnsiTheme="majorBidi" w:cstheme="majorBidi"/>
          <w:szCs w:val="24"/>
        </w:rPr>
      </w:pPr>
      <w:r w:rsidRPr="00402027">
        <w:rPr>
          <w:rFonts w:asciiTheme="majorBidi" w:hAnsiTheme="majorBidi" w:cstheme="majorBidi"/>
          <w:szCs w:val="24"/>
        </w:rPr>
        <w:t xml:space="preserve">1. </w:t>
      </w:r>
      <w:r w:rsidRPr="00402027">
        <w:rPr>
          <w:rFonts w:asciiTheme="majorBidi" w:eastAsiaTheme="minorHAnsi" w:hAnsiTheme="majorBidi" w:cstheme="majorBidi"/>
          <w:spacing w:val="60"/>
          <w:szCs w:val="24"/>
          <w:lang w:eastAsia="lt-LT"/>
        </w:rPr>
        <w:t>Tvirtinu</w:t>
      </w:r>
      <w:r w:rsidRPr="00402027">
        <w:rPr>
          <w:rFonts w:asciiTheme="majorBidi" w:hAnsiTheme="majorBidi" w:cstheme="majorBidi"/>
          <w:szCs w:val="24"/>
        </w:rPr>
        <w:t xml:space="preserve"> Skundų dėl </w:t>
      </w:r>
      <w:r w:rsidR="00AD3FA4" w:rsidRPr="00402027">
        <w:rPr>
          <w:rFonts w:asciiTheme="majorBidi" w:hAnsiTheme="majorBidi" w:cstheme="majorBidi"/>
          <w:szCs w:val="24"/>
        </w:rPr>
        <w:t>Radiacinės saugos centro</w:t>
      </w:r>
      <w:r w:rsidRPr="00402027">
        <w:rPr>
          <w:rFonts w:asciiTheme="majorBidi" w:hAnsiTheme="majorBidi" w:cstheme="majorBidi"/>
          <w:szCs w:val="24"/>
        </w:rPr>
        <w:t xml:space="preserve"> veiksmų ir (ar) neveikimo ir administracinių sprendimų teikimo, priėmimo ir nagrinėjimo </w:t>
      </w:r>
      <w:r w:rsidR="00AD3FA4" w:rsidRPr="00402027">
        <w:rPr>
          <w:rFonts w:asciiTheme="majorBidi" w:hAnsiTheme="majorBidi" w:cstheme="majorBidi"/>
          <w:szCs w:val="24"/>
        </w:rPr>
        <w:t>Radiacinės saugos centre</w:t>
      </w:r>
      <w:r w:rsidRPr="00402027">
        <w:rPr>
          <w:rFonts w:asciiTheme="majorBidi" w:hAnsiTheme="majorBidi" w:cstheme="majorBidi"/>
          <w:szCs w:val="24"/>
        </w:rPr>
        <w:t xml:space="preserve"> tvarkos aprašą</w:t>
      </w:r>
      <w:r w:rsidR="00B836B4" w:rsidRPr="00402027">
        <w:rPr>
          <w:rFonts w:asciiTheme="majorBidi" w:hAnsiTheme="majorBidi" w:cstheme="majorBidi"/>
          <w:szCs w:val="24"/>
        </w:rPr>
        <w:t xml:space="preserve"> (pridedama).</w:t>
      </w:r>
    </w:p>
    <w:p w14:paraId="0E2CA6E9" w14:textId="7D06F131" w:rsidR="00FC7131" w:rsidRPr="00402027" w:rsidRDefault="00FC7131" w:rsidP="00FC7131">
      <w:pPr>
        <w:ind w:firstLine="851"/>
        <w:jc w:val="both"/>
        <w:rPr>
          <w:rFonts w:asciiTheme="majorBidi" w:hAnsiTheme="majorBidi" w:cstheme="majorBidi"/>
          <w:szCs w:val="24"/>
        </w:rPr>
      </w:pPr>
      <w:r w:rsidRPr="00402027">
        <w:rPr>
          <w:rFonts w:asciiTheme="majorBidi" w:hAnsiTheme="majorBidi" w:cstheme="majorBidi"/>
          <w:szCs w:val="24"/>
        </w:rPr>
        <w:t xml:space="preserve">2. </w:t>
      </w:r>
      <w:r w:rsidRPr="00402027">
        <w:rPr>
          <w:rFonts w:asciiTheme="majorBidi" w:eastAsiaTheme="minorHAnsi" w:hAnsiTheme="majorBidi" w:cstheme="majorBidi"/>
          <w:spacing w:val="60"/>
          <w:szCs w:val="24"/>
        </w:rPr>
        <w:t>Paved</w:t>
      </w:r>
      <w:r w:rsidRPr="00402027">
        <w:rPr>
          <w:rFonts w:asciiTheme="majorBidi" w:hAnsiTheme="majorBidi" w:cstheme="majorBidi"/>
          <w:szCs w:val="24"/>
        </w:rPr>
        <w:t>u:</w:t>
      </w:r>
    </w:p>
    <w:p w14:paraId="620BE719" w14:textId="7FE07EE2" w:rsidR="00FC7131" w:rsidRPr="00402027" w:rsidRDefault="00FC7131" w:rsidP="00FC7131">
      <w:pPr>
        <w:ind w:firstLine="851"/>
        <w:jc w:val="both"/>
        <w:rPr>
          <w:rFonts w:asciiTheme="majorBidi" w:hAnsiTheme="majorBidi" w:cstheme="majorBidi"/>
          <w:szCs w:val="24"/>
        </w:rPr>
      </w:pPr>
      <w:r w:rsidRPr="00402027">
        <w:rPr>
          <w:rFonts w:asciiTheme="majorBidi" w:hAnsiTheme="majorBidi" w:cstheme="majorBidi"/>
          <w:szCs w:val="24"/>
        </w:rPr>
        <w:t xml:space="preserve">2.1. Radiacinės saugos centro (toliau – RSC) Finansų valdymo ir bendrųjų reikalų skyriaus specialistei Sigutei </w:t>
      </w:r>
      <w:proofErr w:type="spellStart"/>
      <w:r w:rsidRPr="00402027">
        <w:rPr>
          <w:rFonts w:asciiTheme="majorBidi" w:hAnsiTheme="majorBidi" w:cstheme="majorBidi"/>
          <w:szCs w:val="24"/>
        </w:rPr>
        <w:t>Gaulienei</w:t>
      </w:r>
      <w:proofErr w:type="spellEnd"/>
      <w:r w:rsidRPr="00402027">
        <w:rPr>
          <w:rFonts w:asciiTheme="majorBidi" w:hAnsiTheme="majorBidi" w:cstheme="majorBidi"/>
          <w:szCs w:val="24"/>
        </w:rPr>
        <w:t xml:space="preserve"> atlikti Asmenų prašymų ir skundų nagrinėjimo viešojo administravimo subjektuose taisyklių, patvirtintų </w:t>
      </w:r>
      <w:r w:rsidRPr="00402027">
        <w:rPr>
          <w:rFonts w:asciiTheme="majorBidi" w:hAnsiTheme="majorBidi" w:cstheme="majorBidi"/>
          <w:szCs w:val="24"/>
          <w:lang w:eastAsia="ar-SA"/>
        </w:rPr>
        <w:t xml:space="preserve">Lietuvos Respublikos Vyriausybės </w:t>
      </w:r>
      <w:r w:rsidRPr="00402027">
        <w:rPr>
          <w:rFonts w:asciiTheme="majorBidi" w:hAnsiTheme="majorBidi" w:cstheme="majorBidi"/>
          <w:szCs w:val="24"/>
        </w:rPr>
        <w:t xml:space="preserve">2007 m. rugpjūčio 22 d. </w:t>
      </w:r>
      <w:r w:rsidRPr="00402027">
        <w:rPr>
          <w:rFonts w:asciiTheme="majorBidi" w:hAnsiTheme="majorBidi" w:cstheme="majorBidi"/>
          <w:szCs w:val="24"/>
          <w:lang w:eastAsia="ar-SA"/>
        </w:rPr>
        <w:t xml:space="preserve">nutarimu </w:t>
      </w:r>
      <w:r w:rsidRPr="00402027">
        <w:rPr>
          <w:rFonts w:asciiTheme="majorBidi" w:hAnsiTheme="majorBidi" w:cstheme="majorBidi"/>
          <w:szCs w:val="24"/>
        </w:rPr>
        <w:t>Nr. 875 „Dėl Asmenų prašymų ir skundų nagrinėjimo viešojo administravimo subjektuose taisyklių patvirtinimo“ (toliau – Taisyklės), 11 punkte nustatytas asmenų aptarnavimo padalinio funkcijas;</w:t>
      </w:r>
    </w:p>
    <w:p w14:paraId="7DAD9B98" w14:textId="5B5C486C" w:rsidR="00FC7131" w:rsidRPr="00402027" w:rsidRDefault="00FC7131" w:rsidP="00FC7131">
      <w:pPr>
        <w:ind w:firstLine="851"/>
        <w:jc w:val="both"/>
        <w:rPr>
          <w:rFonts w:asciiTheme="majorBidi" w:hAnsiTheme="majorBidi" w:cstheme="majorBidi"/>
          <w:szCs w:val="24"/>
        </w:rPr>
      </w:pPr>
      <w:r w:rsidRPr="00402027">
        <w:rPr>
          <w:rFonts w:asciiTheme="majorBidi" w:hAnsiTheme="majorBidi" w:cstheme="majorBidi"/>
          <w:szCs w:val="24"/>
        </w:rPr>
        <w:t xml:space="preserve">2.2. RSC Finansų valdymo ir bendrųjų reikalų skyriaus administratorei Vilijai Butkevičiūtei laikinai atlikti Taisyklių 11 punkte nustatytas asmenų aptarnavimo padalinio funkcijas, RSC Finansų valdymo ir bendrųjų reikalų skyriaus specialistei Sigutei </w:t>
      </w:r>
      <w:proofErr w:type="spellStart"/>
      <w:r w:rsidRPr="00402027">
        <w:rPr>
          <w:rFonts w:asciiTheme="majorBidi" w:hAnsiTheme="majorBidi" w:cstheme="majorBidi"/>
          <w:szCs w:val="24"/>
        </w:rPr>
        <w:t>Gaulienei</w:t>
      </w:r>
      <w:proofErr w:type="spellEnd"/>
      <w:r w:rsidRPr="00402027">
        <w:rPr>
          <w:rFonts w:asciiTheme="majorBidi" w:hAnsiTheme="majorBidi" w:cstheme="majorBidi"/>
          <w:szCs w:val="24"/>
        </w:rPr>
        <w:t xml:space="preserve"> negalint atlikti šių funkcijų.</w:t>
      </w:r>
    </w:p>
    <w:p w14:paraId="421BE82D" w14:textId="0017DDB2" w:rsidR="00E15E39" w:rsidRPr="00402027" w:rsidRDefault="00191001" w:rsidP="00E15E39">
      <w:pPr>
        <w:ind w:firstLine="851"/>
        <w:jc w:val="both"/>
        <w:rPr>
          <w:rFonts w:asciiTheme="majorBidi" w:hAnsiTheme="majorBidi" w:cstheme="majorBidi"/>
          <w:szCs w:val="24"/>
        </w:rPr>
      </w:pPr>
      <w:r w:rsidRPr="00402027">
        <w:rPr>
          <w:rFonts w:asciiTheme="majorBidi" w:hAnsiTheme="majorBidi" w:cstheme="majorBidi"/>
          <w:szCs w:val="24"/>
        </w:rPr>
        <w:t>3</w:t>
      </w:r>
      <w:r w:rsidR="00E15E39" w:rsidRPr="00402027">
        <w:rPr>
          <w:rFonts w:asciiTheme="majorBidi" w:hAnsiTheme="majorBidi" w:cstheme="majorBidi"/>
          <w:szCs w:val="24"/>
        </w:rPr>
        <w:t xml:space="preserve">. </w:t>
      </w:r>
      <w:r w:rsidR="00E15E39" w:rsidRPr="00402027">
        <w:rPr>
          <w:rFonts w:asciiTheme="majorBidi" w:eastAsiaTheme="minorHAnsi" w:hAnsiTheme="majorBidi" w:cstheme="majorBidi"/>
          <w:spacing w:val="60"/>
          <w:szCs w:val="24"/>
        </w:rPr>
        <w:t>Nustata</w:t>
      </w:r>
      <w:r w:rsidR="00E15E39" w:rsidRPr="00402027">
        <w:rPr>
          <w:rFonts w:asciiTheme="majorBidi" w:hAnsiTheme="majorBidi" w:cstheme="majorBidi"/>
          <w:szCs w:val="24"/>
        </w:rPr>
        <w:t>u, kad:</w:t>
      </w:r>
    </w:p>
    <w:p w14:paraId="43A6F026" w14:textId="38AAE506" w:rsidR="00E15E39" w:rsidRPr="00402027" w:rsidRDefault="00191001" w:rsidP="00E15E39">
      <w:pPr>
        <w:ind w:firstLine="851"/>
        <w:jc w:val="both"/>
        <w:rPr>
          <w:rFonts w:asciiTheme="majorBidi" w:hAnsiTheme="majorBidi" w:cstheme="majorBidi"/>
          <w:szCs w:val="24"/>
        </w:rPr>
      </w:pPr>
      <w:r w:rsidRPr="00402027">
        <w:rPr>
          <w:rFonts w:asciiTheme="majorBidi" w:hAnsiTheme="majorBidi" w:cstheme="majorBidi"/>
          <w:szCs w:val="24"/>
        </w:rPr>
        <w:t>3</w:t>
      </w:r>
      <w:r w:rsidR="00E15E39" w:rsidRPr="00402027">
        <w:rPr>
          <w:rFonts w:asciiTheme="majorBidi" w:hAnsiTheme="majorBidi" w:cstheme="majorBidi"/>
          <w:szCs w:val="24"/>
        </w:rPr>
        <w:t xml:space="preserve">.1. šio įsakymo </w:t>
      </w:r>
      <w:r w:rsidR="00DF1B6D" w:rsidRPr="00402027">
        <w:rPr>
          <w:rFonts w:asciiTheme="majorBidi" w:hAnsiTheme="majorBidi" w:cstheme="majorBidi"/>
          <w:szCs w:val="24"/>
        </w:rPr>
        <w:t>2</w:t>
      </w:r>
      <w:r w:rsidR="00E15E39" w:rsidRPr="00402027">
        <w:rPr>
          <w:rFonts w:asciiTheme="majorBidi" w:hAnsiTheme="majorBidi" w:cstheme="majorBidi"/>
          <w:szCs w:val="24"/>
        </w:rPr>
        <w:t> punkte nurodyti RSC darbuotojai, dirbantys pagal darbo sutart</w:t>
      </w:r>
      <w:r w:rsidR="00452D2A" w:rsidRPr="00402027">
        <w:rPr>
          <w:rFonts w:asciiTheme="majorBidi" w:hAnsiTheme="majorBidi" w:cstheme="majorBidi"/>
          <w:szCs w:val="24"/>
        </w:rPr>
        <w:t>is</w:t>
      </w:r>
      <w:r w:rsidR="00E15E39" w:rsidRPr="00402027">
        <w:rPr>
          <w:rFonts w:asciiTheme="majorBidi" w:hAnsiTheme="majorBidi" w:cstheme="majorBidi"/>
          <w:szCs w:val="24"/>
        </w:rPr>
        <w:t>, asmenis aptarnauja, asmenų prašymus ir skundus priima RSC (Kalvarijų g. 153, LT-08352, Vilnius)</w:t>
      </w:r>
      <w:r w:rsidR="002F377C" w:rsidRPr="00402027">
        <w:rPr>
          <w:rFonts w:asciiTheme="majorBidi" w:hAnsiTheme="majorBidi" w:cstheme="majorBidi"/>
          <w:szCs w:val="24"/>
        </w:rPr>
        <w:t>,</w:t>
      </w:r>
      <w:r w:rsidR="008B21CE" w:rsidRPr="00402027">
        <w:rPr>
          <w:rFonts w:asciiTheme="majorBidi" w:hAnsiTheme="majorBidi" w:cstheme="majorBidi"/>
          <w:szCs w:val="24"/>
        </w:rPr>
        <w:t xml:space="preserve"> vadovaudamiesi Taisyklėmis ir šiuo įsakymu</w:t>
      </w:r>
      <w:r w:rsidR="00E15E39" w:rsidRPr="00402027">
        <w:rPr>
          <w:rFonts w:asciiTheme="majorBidi" w:hAnsiTheme="majorBidi" w:cstheme="majorBidi"/>
          <w:szCs w:val="24"/>
        </w:rPr>
        <w:t>;</w:t>
      </w:r>
    </w:p>
    <w:p w14:paraId="50A15D7D" w14:textId="4D6996A5" w:rsidR="00191001" w:rsidRPr="00402027" w:rsidRDefault="00191001" w:rsidP="00191001">
      <w:pPr>
        <w:ind w:firstLine="851"/>
        <w:jc w:val="both"/>
        <w:rPr>
          <w:rFonts w:asciiTheme="majorBidi" w:hAnsiTheme="majorBidi" w:cstheme="majorBidi"/>
          <w:szCs w:val="24"/>
        </w:rPr>
      </w:pPr>
      <w:r w:rsidRPr="00402027">
        <w:rPr>
          <w:rFonts w:asciiTheme="majorBidi" w:hAnsiTheme="majorBidi" w:cstheme="majorBidi"/>
          <w:szCs w:val="24"/>
        </w:rPr>
        <w:t>3</w:t>
      </w:r>
      <w:r w:rsidR="00E15E39" w:rsidRPr="00402027">
        <w:rPr>
          <w:rFonts w:asciiTheme="majorBidi" w:hAnsiTheme="majorBidi" w:cstheme="majorBidi"/>
          <w:szCs w:val="24"/>
        </w:rPr>
        <w:t xml:space="preserve">.2. </w:t>
      </w:r>
      <w:r w:rsidRPr="00402027">
        <w:rPr>
          <w:rFonts w:asciiTheme="majorBidi" w:hAnsiTheme="majorBidi" w:cstheme="majorBidi"/>
          <w:szCs w:val="24"/>
          <w:lang w:eastAsia="lt-LT"/>
        </w:rPr>
        <w:t>asmenys prašymus ir skundus žodžiu ar raštu gali teikti valstybine ir anglų kalbomis, į kuriuos atsakoma ta kalba, kuria buvo pateiktas prašymas ar skundas;</w:t>
      </w:r>
    </w:p>
    <w:p w14:paraId="43710333" w14:textId="0ED7C1DF" w:rsidR="00DF1B6D" w:rsidRPr="00402027" w:rsidRDefault="00191001" w:rsidP="00AF1C8B">
      <w:pPr>
        <w:ind w:firstLine="851"/>
        <w:jc w:val="both"/>
        <w:rPr>
          <w:rFonts w:asciiTheme="majorBidi" w:hAnsiTheme="majorBidi" w:cstheme="majorBidi"/>
          <w:szCs w:val="24"/>
        </w:rPr>
      </w:pPr>
      <w:r w:rsidRPr="00402027">
        <w:rPr>
          <w:rFonts w:asciiTheme="majorBidi" w:hAnsiTheme="majorBidi" w:cstheme="majorBidi"/>
          <w:szCs w:val="24"/>
        </w:rPr>
        <w:t>3</w:t>
      </w:r>
      <w:r w:rsidR="00E15E39" w:rsidRPr="00402027">
        <w:rPr>
          <w:rFonts w:asciiTheme="majorBidi" w:hAnsiTheme="majorBidi" w:cstheme="majorBidi"/>
          <w:szCs w:val="24"/>
        </w:rPr>
        <w:t xml:space="preserve">.3. </w:t>
      </w:r>
      <w:r w:rsidR="00DF1B6D" w:rsidRPr="00402027">
        <w:rPr>
          <w:rFonts w:asciiTheme="majorBidi" w:hAnsiTheme="majorBidi" w:cstheme="majorBidi"/>
          <w:szCs w:val="24"/>
          <w:lang w:eastAsia="lt-LT"/>
        </w:rPr>
        <w:t xml:space="preserve">prašymai ir skundai </w:t>
      </w:r>
      <w:r w:rsidR="008137B1" w:rsidRPr="00402027">
        <w:rPr>
          <w:rFonts w:asciiTheme="majorBidi" w:hAnsiTheme="majorBidi" w:cstheme="majorBidi"/>
          <w:szCs w:val="24"/>
          <w:lang w:eastAsia="lt-LT"/>
        </w:rPr>
        <w:t xml:space="preserve">raštu </w:t>
      </w:r>
      <w:r w:rsidR="00DF1B6D" w:rsidRPr="00402027">
        <w:rPr>
          <w:rFonts w:asciiTheme="majorBidi" w:hAnsiTheme="majorBidi" w:cstheme="majorBidi"/>
          <w:szCs w:val="24"/>
          <w:lang w:eastAsia="lt-LT"/>
        </w:rPr>
        <w:t>gali būti teikiami šiomis RSC naudojamomis elektroninių ryšių priemonėmis:</w:t>
      </w:r>
    </w:p>
    <w:p w14:paraId="61948781" w14:textId="00CEFAAA" w:rsidR="00DF1B6D" w:rsidRPr="00402027" w:rsidRDefault="00191001" w:rsidP="00DF1B6D">
      <w:pPr>
        <w:widowControl w:val="0"/>
        <w:tabs>
          <w:tab w:val="left" w:pos="1418"/>
        </w:tabs>
        <w:ind w:firstLine="851"/>
        <w:jc w:val="both"/>
        <w:rPr>
          <w:rFonts w:asciiTheme="majorBidi" w:hAnsiTheme="majorBidi" w:cstheme="majorBidi"/>
          <w:szCs w:val="24"/>
          <w:lang w:eastAsia="lt-LT"/>
        </w:rPr>
      </w:pPr>
      <w:r w:rsidRPr="00402027">
        <w:rPr>
          <w:rFonts w:asciiTheme="majorBidi" w:hAnsiTheme="majorBidi" w:cstheme="majorBidi"/>
          <w:szCs w:val="24"/>
          <w:lang w:eastAsia="lt-LT"/>
        </w:rPr>
        <w:t>3</w:t>
      </w:r>
      <w:r w:rsidR="00DF1B6D" w:rsidRPr="00402027">
        <w:rPr>
          <w:rFonts w:asciiTheme="majorBidi" w:hAnsiTheme="majorBidi" w:cstheme="majorBidi"/>
          <w:szCs w:val="24"/>
          <w:lang w:eastAsia="lt-LT"/>
        </w:rPr>
        <w:t>.3.1.</w:t>
      </w:r>
      <w:r w:rsidR="00DF1B6D" w:rsidRPr="00402027">
        <w:rPr>
          <w:rFonts w:asciiTheme="majorBidi" w:hAnsiTheme="majorBidi" w:cstheme="majorBidi"/>
          <w:szCs w:val="24"/>
          <w:lang w:eastAsia="lt-LT"/>
        </w:rPr>
        <w:tab/>
        <w:t xml:space="preserve">oficialiu RSC elektroniniu paštu </w:t>
      </w:r>
      <w:proofErr w:type="spellStart"/>
      <w:r w:rsidR="00DF1B6D" w:rsidRPr="00402027">
        <w:rPr>
          <w:rFonts w:asciiTheme="majorBidi" w:hAnsiTheme="majorBidi" w:cstheme="majorBidi"/>
          <w:szCs w:val="24"/>
        </w:rPr>
        <w:t>rsc@rsc.lt</w:t>
      </w:r>
      <w:proofErr w:type="spellEnd"/>
      <w:r w:rsidR="00DF1B6D" w:rsidRPr="00402027">
        <w:rPr>
          <w:rStyle w:val="Hyperlink"/>
          <w:rFonts w:asciiTheme="majorBidi" w:hAnsiTheme="majorBidi" w:cstheme="majorBidi"/>
          <w:color w:val="auto"/>
          <w:szCs w:val="24"/>
        </w:rPr>
        <w:t>;</w:t>
      </w:r>
    </w:p>
    <w:p w14:paraId="3998C4DE" w14:textId="23486EAE" w:rsidR="00DF1B6D" w:rsidRPr="00402027" w:rsidRDefault="00191001" w:rsidP="00AF1C8B">
      <w:pPr>
        <w:widowControl w:val="0"/>
        <w:tabs>
          <w:tab w:val="left" w:pos="1418"/>
        </w:tabs>
        <w:ind w:firstLine="851"/>
        <w:jc w:val="both"/>
        <w:rPr>
          <w:rStyle w:val="Strong"/>
          <w:rFonts w:asciiTheme="majorBidi" w:hAnsiTheme="majorBidi" w:cstheme="majorBidi"/>
          <w:b w:val="0"/>
          <w:bCs w:val="0"/>
          <w:szCs w:val="24"/>
          <w:lang w:eastAsia="lt-LT"/>
        </w:rPr>
      </w:pPr>
      <w:r w:rsidRPr="00402027">
        <w:rPr>
          <w:rFonts w:asciiTheme="majorBidi" w:hAnsiTheme="majorBidi" w:cstheme="majorBidi"/>
          <w:szCs w:val="24"/>
          <w:lang w:eastAsia="lt-LT"/>
        </w:rPr>
        <w:t>3</w:t>
      </w:r>
      <w:r w:rsidR="00DF1B6D" w:rsidRPr="00402027">
        <w:rPr>
          <w:rFonts w:asciiTheme="majorBidi" w:hAnsiTheme="majorBidi" w:cstheme="majorBidi"/>
          <w:szCs w:val="24"/>
          <w:lang w:eastAsia="lt-LT"/>
        </w:rPr>
        <w:t>.3.2.</w:t>
      </w:r>
      <w:r w:rsidR="00DF1B6D" w:rsidRPr="00402027">
        <w:rPr>
          <w:rFonts w:asciiTheme="majorBidi" w:hAnsiTheme="majorBidi" w:cstheme="majorBidi"/>
          <w:szCs w:val="24"/>
          <w:lang w:eastAsia="lt-LT"/>
        </w:rPr>
        <w:tab/>
        <w:t>per E. pristatymo sistemą https://epristatymas.lt</w:t>
      </w:r>
      <w:r w:rsidR="00747C4D" w:rsidRPr="00402027">
        <w:rPr>
          <w:rFonts w:asciiTheme="majorBidi" w:hAnsiTheme="majorBidi" w:cstheme="majorBidi"/>
          <w:szCs w:val="24"/>
          <w:lang w:eastAsia="lt-LT"/>
        </w:rPr>
        <w:t>;</w:t>
      </w:r>
    </w:p>
    <w:p w14:paraId="4DA3D7E0" w14:textId="5423236B" w:rsidR="00E15E39" w:rsidRPr="00402027" w:rsidRDefault="00191001" w:rsidP="00E15E39">
      <w:pPr>
        <w:ind w:firstLine="851"/>
        <w:jc w:val="both"/>
        <w:rPr>
          <w:rStyle w:val="Strong"/>
          <w:rFonts w:asciiTheme="majorBidi" w:hAnsiTheme="majorBidi" w:cstheme="majorBidi"/>
          <w:b w:val="0"/>
          <w:bCs w:val="0"/>
          <w:szCs w:val="24"/>
        </w:rPr>
      </w:pPr>
      <w:r w:rsidRPr="00402027">
        <w:rPr>
          <w:rStyle w:val="Strong"/>
          <w:rFonts w:asciiTheme="majorBidi" w:hAnsiTheme="majorBidi" w:cstheme="majorBidi"/>
          <w:b w:val="0"/>
          <w:bCs w:val="0"/>
          <w:szCs w:val="24"/>
        </w:rPr>
        <w:t>3</w:t>
      </w:r>
      <w:r w:rsidR="00E15E39" w:rsidRPr="00402027">
        <w:rPr>
          <w:rStyle w:val="Strong"/>
          <w:rFonts w:asciiTheme="majorBidi" w:hAnsiTheme="majorBidi" w:cstheme="majorBidi"/>
          <w:b w:val="0"/>
          <w:bCs w:val="0"/>
          <w:szCs w:val="24"/>
        </w:rPr>
        <w:t xml:space="preserve">.4. asmenys RSC aptarnaujami </w:t>
      </w:r>
      <w:r w:rsidR="00E15E39" w:rsidRPr="00402027">
        <w:rPr>
          <w:rFonts w:asciiTheme="majorBidi" w:hAnsiTheme="majorBidi" w:cstheme="majorBidi"/>
          <w:bCs/>
          <w:szCs w:val="24"/>
        </w:rPr>
        <w:t>RSC darbo dienos laiku ir pietų pertraukos metu</w:t>
      </w:r>
      <w:r w:rsidR="00E15E39" w:rsidRPr="00402027">
        <w:rPr>
          <w:rStyle w:val="Strong"/>
          <w:rFonts w:asciiTheme="majorBidi" w:hAnsiTheme="majorBidi" w:cstheme="majorBidi"/>
          <w:b w:val="0"/>
          <w:szCs w:val="24"/>
        </w:rPr>
        <w:t xml:space="preserve">: </w:t>
      </w:r>
      <w:r w:rsidR="00E15E39" w:rsidRPr="00402027">
        <w:rPr>
          <w:rFonts w:asciiTheme="majorBidi" w:hAnsiTheme="majorBidi" w:cstheme="majorBidi"/>
          <w:bCs/>
          <w:szCs w:val="24"/>
        </w:rPr>
        <w:t>pirmadieniais – ketvirtadieniais 8.00–17.00 val., penktadieniais 8.00–15.45 val., taip pat</w:t>
      </w:r>
      <w:r w:rsidR="00E15E39" w:rsidRPr="00402027">
        <w:rPr>
          <w:rFonts w:asciiTheme="majorBidi" w:hAnsiTheme="majorBidi" w:cstheme="majorBidi"/>
          <w:b/>
          <w:szCs w:val="24"/>
        </w:rPr>
        <w:t xml:space="preserve"> </w:t>
      </w:r>
      <w:r w:rsidR="00E15E39" w:rsidRPr="00402027">
        <w:rPr>
          <w:rStyle w:val="Strong"/>
          <w:rFonts w:asciiTheme="majorBidi" w:hAnsiTheme="majorBidi" w:cstheme="majorBidi"/>
          <w:b w:val="0"/>
          <w:bCs w:val="0"/>
          <w:szCs w:val="24"/>
        </w:rPr>
        <w:t xml:space="preserve">iš anksto </w:t>
      </w:r>
      <w:r w:rsidR="00E15E39" w:rsidRPr="00402027">
        <w:rPr>
          <w:rStyle w:val="Strong"/>
          <w:rFonts w:asciiTheme="majorBidi" w:hAnsiTheme="majorBidi" w:cstheme="majorBidi"/>
          <w:b w:val="0"/>
          <w:bCs w:val="0"/>
          <w:szCs w:val="24"/>
        </w:rPr>
        <w:lastRenderedPageBreak/>
        <w:t>užsiregistravusių asmenų prašymai ar skundai priimami RSC antradieniais ir ketvirtadieniais pusę valandos prieš ir pusę valandos po RSC darbo dienos laiko (7.30</w:t>
      </w:r>
      <w:r w:rsidR="00E15E39" w:rsidRPr="00402027">
        <w:rPr>
          <w:rFonts w:asciiTheme="majorBidi" w:hAnsiTheme="majorBidi" w:cstheme="majorBidi"/>
          <w:b/>
          <w:szCs w:val="24"/>
        </w:rPr>
        <w:t>–</w:t>
      </w:r>
      <w:r w:rsidR="00E15E39" w:rsidRPr="00402027">
        <w:rPr>
          <w:rStyle w:val="Strong"/>
          <w:rFonts w:asciiTheme="majorBidi" w:hAnsiTheme="majorBidi" w:cstheme="majorBidi"/>
          <w:b w:val="0"/>
          <w:bCs w:val="0"/>
          <w:szCs w:val="24"/>
        </w:rPr>
        <w:t>8.00 val. ir 17.00</w:t>
      </w:r>
      <w:r w:rsidR="00E15E39" w:rsidRPr="00402027">
        <w:rPr>
          <w:rFonts w:asciiTheme="majorBidi" w:hAnsiTheme="majorBidi" w:cstheme="majorBidi"/>
          <w:b/>
          <w:szCs w:val="24"/>
        </w:rPr>
        <w:t>–</w:t>
      </w:r>
      <w:r w:rsidR="00E15E39" w:rsidRPr="00402027">
        <w:rPr>
          <w:rStyle w:val="Strong"/>
          <w:rFonts w:asciiTheme="majorBidi" w:hAnsiTheme="majorBidi" w:cstheme="majorBidi"/>
          <w:b w:val="0"/>
          <w:bCs w:val="0"/>
          <w:szCs w:val="24"/>
        </w:rPr>
        <w:t>17.30 val.);</w:t>
      </w:r>
    </w:p>
    <w:p w14:paraId="30C005BA" w14:textId="27001609" w:rsidR="00C36458" w:rsidRPr="00402027" w:rsidRDefault="00402027" w:rsidP="00402027">
      <w:pPr>
        <w:ind w:firstLine="851"/>
        <w:jc w:val="both"/>
        <w:rPr>
          <w:rStyle w:val="Strong"/>
          <w:rFonts w:asciiTheme="majorBidi" w:hAnsiTheme="majorBidi" w:cstheme="majorBidi"/>
          <w:b w:val="0"/>
          <w:bCs w:val="0"/>
          <w:szCs w:val="24"/>
        </w:rPr>
      </w:pPr>
      <w:r w:rsidRPr="00402027">
        <w:rPr>
          <w:rStyle w:val="Strong"/>
          <w:rFonts w:asciiTheme="majorBidi" w:hAnsiTheme="majorBidi" w:cstheme="majorBidi"/>
          <w:b w:val="0"/>
          <w:bCs w:val="0"/>
          <w:szCs w:val="24"/>
        </w:rPr>
        <w:t xml:space="preserve">3.5. </w:t>
      </w:r>
      <w:r w:rsidRPr="00402027">
        <w:rPr>
          <w:rFonts w:asciiTheme="majorBidi" w:hAnsiTheme="majorBidi" w:cstheme="majorBidi"/>
          <w:szCs w:val="24"/>
        </w:rPr>
        <w:t>asmenys gali užsiregistruoti į priėmimą RSC iš anksto žodžiu ar raštu per E. pristatymo sistemą</w:t>
      </w:r>
      <w:r w:rsidRPr="00402027">
        <w:rPr>
          <w:rFonts w:asciiTheme="majorBidi" w:hAnsiTheme="majorBidi" w:cstheme="majorBidi"/>
          <w:szCs w:val="24"/>
          <w:lang w:eastAsia="lt-LT"/>
        </w:rPr>
        <w:t xml:space="preserve"> https://epristatymas.lt</w:t>
      </w:r>
      <w:r w:rsidRPr="00402027">
        <w:rPr>
          <w:rFonts w:asciiTheme="majorBidi" w:hAnsiTheme="majorBidi" w:cstheme="majorBidi"/>
          <w:szCs w:val="24"/>
        </w:rPr>
        <w:t xml:space="preserve">, </w:t>
      </w:r>
      <w:r w:rsidRPr="00402027">
        <w:rPr>
          <w:rStyle w:val="Strong"/>
          <w:rFonts w:asciiTheme="majorBidi" w:hAnsiTheme="majorBidi" w:cstheme="majorBidi"/>
          <w:b w:val="0"/>
          <w:bCs w:val="0"/>
          <w:szCs w:val="24"/>
        </w:rPr>
        <w:t xml:space="preserve">el. paštu </w:t>
      </w:r>
      <w:hyperlink r:id="rId7" w:history="1">
        <w:r w:rsidRPr="00402027">
          <w:rPr>
            <w:rStyle w:val="Hyperlink"/>
            <w:rFonts w:asciiTheme="majorBidi" w:hAnsiTheme="majorBidi" w:cstheme="majorBidi"/>
            <w:color w:val="auto"/>
            <w:szCs w:val="24"/>
          </w:rPr>
          <w:t>rsc@rsc.lt</w:t>
        </w:r>
      </w:hyperlink>
      <w:r w:rsidRPr="00402027">
        <w:rPr>
          <w:rFonts w:asciiTheme="majorBidi" w:hAnsiTheme="majorBidi" w:cstheme="majorBidi"/>
          <w:szCs w:val="24"/>
        </w:rPr>
        <w:t>, tel. +370 5 236 1936, paštu, kreipdamiesi asmeniškai arba per atstovą</w:t>
      </w:r>
      <w:r w:rsidRPr="00402027">
        <w:rPr>
          <w:rStyle w:val="Strong"/>
          <w:rFonts w:asciiTheme="majorBidi" w:hAnsiTheme="majorBidi" w:cstheme="majorBidi"/>
          <w:b w:val="0"/>
          <w:bCs w:val="0"/>
          <w:szCs w:val="24"/>
        </w:rPr>
        <w:t>.</w:t>
      </w:r>
    </w:p>
    <w:p w14:paraId="028E5D71" w14:textId="72FC6783" w:rsidR="00866097" w:rsidRPr="00402027" w:rsidRDefault="00866097" w:rsidP="00866097">
      <w:pPr>
        <w:ind w:firstLine="851"/>
        <w:jc w:val="both"/>
        <w:rPr>
          <w:rFonts w:asciiTheme="majorBidi" w:hAnsiTheme="majorBidi" w:cstheme="majorBidi"/>
          <w:bCs/>
          <w:i/>
          <w:iCs/>
          <w:szCs w:val="24"/>
        </w:rPr>
      </w:pPr>
      <w:r w:rsidRPr="00402027">
        <w:rPr>
          <w:rFonts w:asciiTheme="majorBidi" w:hAnsiTheme="majorBidi" w:cstheme="majorBidi"/>
          <w:bCs/>
          <w:i/>
          <w:iCs/>
          <w:szCs w:val="24"/>
        </w:rPr>
        <w:t>P</w:t>
      </w:r>
      <w:r w:rsidRPr="00402027">
        <w:rPr>
          <w:rFonts w:asciiTheme="majorBidi" w:hAnsiTheme="majorBidi" w:cstheme="majorBidi"/>
          <w:bCs/>
          <w:i/>
          <w:iCs/>
          <w:szCs w:val="24"/>
        </w:rPr>
        <w:t>apunktis</w:t>
      </w:r>
      <w:r w:rsidRPr="00402027">
        <w:rPr>
          <w:rFonts w:asciiTheme="majorBidi" w:hAnsiTheme="majorBidi" w:cstheme="majorBidi"/>
          <w:bCs/>
          <w:i/>
          <w:iCs/>
          <w:szCs w:val="24"/>
        </w:rPr>
        <w:t xml:space="preserve"> pakeista</w:t>
      </w:r>
      <w:r w:rsidRPr="00402027">
        <w:rPr>
          <w:rFonts w:asciiTheme="majorBidi" w:hAnsiTheme="majorBidi" w:cstheme="majorBidi"/>
          <w:bCs/>
          <w:i/>
          <w:iCs/>
          <w:szCs w:val="24"/>
        </w:rPr>
        <w:t>s</w:t>
      </w:r>
      <w:r w:rsidRPr="00402027">
        <w:rPr>
          <w:rFonts w:asciiTheme="majorBidi" w:hAnsiTheme="majorBidi" w:cstheme="majorBidi"/>
          <w:bCs/>
          <w:i/>
          <w:iCs/>
          <w:szCs w:val="24"/>
        </w:rPr>
        <w:t>:</w:t>
      </w:r>
    </w:p>
    <w:p w14:paraId="3164C961" w14:textId="581C12EF" w:rsidR="00866097" w:rsidRPr="00402027" w:rsidRDefault="00866097" w:rsidP="00866097">
      <w:pPr>
        <w:spacing w:after="60"/>
        <w:ind w:firstLine="851"/>
        <w:jc w:val="both"/>
        <w:rPr>
          <w:rStyle w:val="Strong"/>
          <w:rFonts w:asciiTheme="majorBidi" w:hAnsiTheme="majorBidi" w:cstheme="majorBidi"/>
          <w:b w:val="0"/>
          <w:i/>
          <w:iCs/>
          <w:szCs w:val="24"/>
        </w:rPr>
      </w:pPr>
      <w:r w:rsidRPr="00402027">
        <w:rPr>
          <w:rFonts w:asciiTheme="majorBidi" w:hAnsiTheme="majorBidi" w:cstheme="majorBidi"/>
          <w:bCs/>
          <w:i/>
          <w:iCs/>
          <w:szCs w:val="24"/>
        </w:rPr>
        <w:t>Nr. V-38, 2026-06-09</w:t>
      </w:r>
    </w:p>
    <w:p w14:paraId="7AE1CA67" w14:textId="3EE7CD2E" w:rsidR="00674E94" w:rsidRPr="00402027" w:rsidRDefault="00674E94" w:rsidP="00AF1C8B">
      <w:pPr>
        <w:ind w:firstLine="851"/>
        <w:jc w:val="both"/>
        <w:rPr>
          <w:rFonts w:asciiTheme="majorBidi" w:hAnsiTheme="majorBidi" w:cstheme="majorBidi"/>
          <w:szCs w:val="24"/>
          <w:lang w:eastAsia="lt-LT"/>
        </w:rPr>
      </w:pPr>
      <w:r w:rsidRPr="00402027">
        <w:rPr>
          <w:rStyle w:val="Strong"/>
          <w:rFonts w:asciiTheme="majorBidi" w:hAnsiTheme="majorBidi" w:cstheme="majorBidi"/>
          <w:b w:val="0"/>
          <w:bCs w:val="0"/>
          <w:szCs w:val="24"/>
        </w:rPr>
        <w:t xml:space="preserve">4. </w:t>
      </w:r>
      <w:r w:rsidRPr="00402027">
        <w:rPr>
          <w:rFonts w:eastAsiaTheme="minorHAnsi"/>
          <w:spacing w:val="60"/>
        </w:rPr>
        <w:t>Sudarau</w:t>
      </w:r>
      <w:r w:rsidRPr="00402027">
        <w:rPr>
          <w:rStyle w:val="Strong"/>
          <w:rFonts w:asciiTheme="majorBidi" w:hAnsiTheme="majorBidi" w:cstheme="majorBidi"/>
          <w:b w:val="0"/>
          <w:bCs w:val="0"/>
          <w:szCs w:val="24"/>
        </w:rPr>
        <w:t xml:space="preserve"> </w:t>
      </w:r>
      <w:r w:rsidR="002D164A" w:rsidRPr="00402027">
        <w:rPr>
          <w:rStyle w:val="Strong"/>
          <w:rFonts w:asciiTheme="majorBidi" w:hAnsiTheme="majorBidi" w:cstheme="majorBidi"/>
          <w:b w:val="0"/>
          <w:bCs w:val="0"/>
          <w:szCs w:val="24"/>
        </w:rPr>
        <w:t xml:space="preserve">šios sudėties </w:t>
      </w:r>
      <w:r w:rsidRPr="00402027">
        <w:rPr>
          <w:rStyle w:val="Strong"/>
          <w:rFonts w:asciiTheme="majorBidi" w:hAnsiTheme="majorBidi" w:cstheme="majorBidi"/>
          <w:b w:val="0"/>
          <w:bCs w:val="0"/>
          <w:szCs w:val="24"/>
        </w:rPr>
        <w:t xml:space="preserve">Skundų dėl </w:t>
      </w:r>
      <w:r w:rsidRPr="00402027">
        <w:rPr>
          <w:rFonts w:asciiTheme="majorBidi" w:hAnsiTheme="majorBidi" w:cstheme="majorBidi"/>
          <w:szCs w:val="24"/>
          <w:lang w:eastAsia="lt-LT"/>
        </w:rPr>
        <w:t>RSC darbuotojų neteisėtų veiksmų ir (ar) neveikimo, įskaitant piktnaudžiavimą, biurokratizmą, nagrinėjimo komisiją (toliau – Komisija):</w:t>
      </w:r>
    </w:p>
    <w:p w14:paraId="13F2123A" w14:textId="5FBC6294" w:rsidR="00674E94" w:rsidRPr="00402027" w:rsidRDefault="00533DCD" w:rsidP="00AF1C8B">
      <w:pPr>
        <w:ind w:firstLine="851"/>
        <w:jc w:val="both"/>
        <w:rPr>
          <w:rStyle w:val="Strong"/>
          <w:rFonts w:asciiTheme="majorBidi" w:hAnsiTheme="majorBidi" w:cstheme="majorBidi"/>
          <w:b w:val="0"/>
          <w:bCs w:val="0"/>
          <w:szCs w:val="24"/>
        </w:rPr>
      </w:pPr>
      <w:r w:rsidRPr="00402027">
        <w:rPr>
          <w:rStyle w:val="Strong"/>
          <w:rFonts w:asciiTheme="majorBidi" w:hAnsiTheme="majorBidi" w:cstheme="majorBidi"/>
          <w:b w:val="0"/>
          <w:bCs w:val="0"/>
          <w:szCs w:val="24"/>
        </w:rPr>
        <w:t xml:space="preserve">4.1. </w:t>
      </w:r>
      <w:r w:rsidR="009C396B" w:rsidRPr="00402027">
        <w:rPr>
          <w:rStyle w:val="Strong"/>
          <w:rFonts w:asciiTheme="majorBidi" w:hAnsiTheme="majorBidi" w:cstheme="majorBidi"/>
          <w:b w:val="0"/>
          <w:bCs w:val="0"/>
          <w:szCs w:val="24"/>
        </w:rPr>
        <w:t>Julius Žiliukas</w:t>
      </w:r>
      <w:r w:rsidR="00040CF2" w:rsidRPr="00402027">
        <w:rPr>
          <w:rStyle w:val="Strong"/>
          <w:rFonts w:asciiTheme="majorBidi" w:hAnsiTheme="majorBidi" w:cstheme="majorBidi"/>
          <w:b w:val="0"/>
          <w:bCs w:val="0"/>
          <w:szCs w:val="24"/>
        </w:rPr>
        <w:t xml:space="preserve"> – </w:t>
      </w:r>
      <w:r w:rsidR="00674E94" w:rsidRPr="00402027">
        <w:rPr>
          <w:rStyle w:val="Strong"/>
          <w:rFonts w:asciiTheme="majorBidi" w:hAnsiTheme="majorBidi" w:cstheme="majorBidi"/>
          <w:b w:val="0"/>
          <w:bCs w:val="0"/>
          <w:szCs w:val="24"/>
        </w:rPr>
        <w:t>RSC</w:t>
      </w:r>
      <w:r w:rsidR="009C396B" w:rsidRPr="00402027">
        <w:rPr>
          <w:rStyle w:val="Strong"/>
          <w:rFonts w:asciiTheme="majorBidi" w:hAnsiTheme="majorBidi" w:cstheme="majorBidi"/>
          <w:b w:val="0"/>
          <w:bCs w:val="0"/>
          <w:szCs w:val="24"/>
        </w:rPr>
        <w:t xml:space="preserve"> Ekspertizės ir </w:t>
      </w:r>
      <w:proofErr w:type="spellStart"/>
      <w:r w:rsidR="009C396B" w:rsidRPr="00402027">
        <w:rPr>
          <w:rStyle w:val="Strong"/>
          <w:rFonts w:asciiTheme="majorBidi" w:hAnsiTheme="majorBidi" w:cstheme="majorBidi"/>
          <w:b w:val="0"/>
          <w:bCs w:val="0"/>
          <w:szCs w:val="24"/>
        </w:rPr>
        <w:t>apšvitos</w:t>
      </w:r>
      <w:proofErr w:type="spellEnd"/>
      <w:r w:rsidR="009C396B" w:rsidRPr="00402027">
        <w:rPr>
          <w:rStyle w:val="Strong"/>
          <w:rFonts w:asciiTheme="majorBidi" w:hAnsiTheme="majorBidi" w:cstheme="majorBidi"/>
          <w:b w:val="0"/>
          <w:bCs w:val="0"/>
          <w:szCs w:val="24"/>
        </w:rPr>
        <w:t xml:space="preserve"> stebėsenos departamento direktorius </w:t>
      </w:r>
      <w:r w:rsidR="00674E94" w:rsidRPr="00402027">
        <w:rPr>
          <w:rStyle w:val="Strong"/>
          <w:rFonts w:asciiTheme="majorBidi" w:hAnsiTheme="majorBidi" w:cstheme="majorBidi"/>
          <w:b w:val="0"/>
          <w:bCs w:val="0"/>
          <w:szCs w:val="24"/>
        </w:rPr>
        <w:t>(Komisijos pirminink</w:t>
      </w:r>
      <w:r w:rsidR="009C396B" w:rsidRPr="00402027">
        <w:rPr>
          <w:rStyle w:val="Strong"/>
          <w:rFonts w:asciiTheme="majorBidi" w:hAnsiTheme="majorBidi" w:cstheme="majorBidi"/>
          <w:b w:val="0"/>
          <w:bCs w:val="0"/>
          <w:szCs w:val="24"/>
        </w:rPr>
        <w:t>as</w:t>
      </w:r>
      <w:r w:rsidR="00674E94" w:rsidRPr="00402027">
        <w:rPr>
          <w:rStyle w:val="Strong"/>
          <w:rFonts w:asciiTheme="majorBidi" w:hAnsiTheme="majorBidi" w:cstheme="majorBidi"/>
          <w:b w:val="0"/>
          <w:bCs w:val="0"/>
          <w:szCs w:val="24"/>
        </w:rPr>
        <w:t>);</w:t>
      </w:r>
    </w:p>
    <w:p w14:paraId="1527CF03" w14:textId="34F3526B" w:rsidR="00674E94" w:rsidRPr="00402027" w:rsidRDefault="00533DCD" w:rsidP="00AF1C8B">
      <w:pPr>
        <w:ind w:firstLine="851"/>
        <w:jc w:val="both"/>
        <w:rPr>
          <w:rStyle w:val="Strong"/>
          <w:rFonts w:asciiTheme="majorBidi" w:hAnsiTheme="majorBidi" w:cstheme="majorBidi"/>
          <w:b w:val="0"/>
          <w:bCs w:val="0"/>
          <w:szCs w:val="24"/>
        </w:rPr>
      </w:pPr>
      <w:r w:rsidRPr="00402027">
        <w:rPr>
          <w:rStyle w:val="Strong"/>
          <w:rFonts w:asciiTheme="majorBidi" w:hAnsiTheme="majorBidi" w:cstheme="majorBidi"/>
          <w:b w:val="0"/>
          <w:bCs w:val="0"/>
          <w:szCs w:val="24"/>
        </w:rPr>
        <w:t xml:space="preserve">4.2. </w:t>
      </w:r>
      <w:r w:rsidR="00040CF2" w:rsidRPr="00402027">
        <w:rPr>
          <w:rStyle w:val="Strong"/>
          <w:rFonts w:asciiTheme="majorBidi" w:hAnsiTheme="majorBidi" w:cstheme="majorBidi"/>
          <w:b w:val="0"/>
          <w:bCs w:val="0"/>
          <w:szCs w:val="24"/>
        </w:rPr>
        <w:t xml:space="preserve">Kazys Gricius – </w:t>
      </w:r>
      <w:r w:rsidR="00674E94" w:rsidRPr="00402027">
        <w:rPr>
          <w:rStyle w:val="Strong"/>
          <w:rFonts w:asciiTheme="majorBidi" w:hAnsiTheme="majorBidi" w:cstheme="majorBidi"/>
          <w:b w:val="0"/>
          <w:bCs w:val="0"/>
          <w:szCs w:val="24"/>
        </w:rPr>
        <w:t>RSC vyriausiasis specialistas;</w:t>
      </w:r>
    </w:p>
    <w:p w14:paraId="0F407715" w14:textId="393E3122" w:rsidR="00FC7131" w:rsidRPr="00402027" w:rsidRDefault="00533DCD" w:rsidP="00AF1C8B">
      <w:pPr>
        <w:ind w:firstLine="851"/>
        <w:jc w:val="both"/>
        <w:rPr>
          <w:rFonts w:asciiTheme="majorBidi" w:hAnsiTheme="majorBidi" w:cstheme="majorBidi"/>
          <w:bCs/>
          <w:szCs w:val="24"/>
        </w:rPr>
      </w:pPr>
      <w:r w:rsidRPr="00402027">
        <w:rPr>
          <w:rStyle w:val="Strong"/>
          <w:rFonts w:asciiTheme="majorBidi" w:hAnsiTheme="majorBidi" w:cstheme="majorBidi"/>
          <w:b w:val="0"/>
          <w:bCs w:val="0"/>
          <w:szCs w:val="24"/>
        </w:rPr>
        <w:t xml:space="preserve">4.3. </w:t>
      </w:r>
      <w:r w:rsidR="00040CF2" w:rsidRPr="00402027">
        <w:rPr>
          <w:rStyle w:val="Strong"/>
          <w:rFonts w:asciiTheme="majorBidi" w:hAnsiTheme="majorBidi" w:cstheme="majorBidi"/>
          <w:b w:val="0"/>
          <w:bCs w:val="0"/>
          <w:szCs w:val="24"/>
        </w:rPr>
        <w:t xml:space="preserve">Vaidas Statkus – </w:t>
      </w:r>
      <w:r w:rsidR="00674E94" w:rsidRPr="00402027">
        <w:rPr>
          <w:rStyle w:val="Strong"/>
          <w:rFonts w:asciiTheme="majorBidi" w:hAnsiTheme="majorBidi" w:cstheme="majorBidi"/>
          <w:b w:val="0"/>
          <w:bCs w:val="0"/>
          <w:szCs w:val="24"/>
        </w:rPr>
        <w:t>RSC Radiacinės saugos priežiūros skyriaus vedėjas.</w:t>
      </w:r>
    </w:p>
    <w:p w14:paraId="71743F1D" w14:textId="77777777" w:rsidR="002128F0" w:rsidRPr="00402027" w:rsidRDefault="002128F0" w:rsidP="002128F0">
      <w:pPr>
        <w:tabs>
          <w:tab w:val="left" w:pos="720"/>
        </w:tabs>
        <w:jc w:val="both"/>
        <w:rPr>
          <w:rFonts w:asciiTheme="majorBidi" w:hAnsiTheme="majorBidi" w:cstheme="majorBidi"/>
          <w:szCs w:val="24"/>
        </w:rPr>
      </w:pPr>
    </w:p>
    <w:p w14:paraId="13A632F9" w14:textId="77777777" w:rsidR="002128F0" w:rsidRPr="00402027" w:rsidRDefault="002128F0" w:rsidP="002128F0">
      <w:pPr>
        <w:tabs>
          <w:tab w:val="left" w:pos="720"/>
        </w:tabs>
        <w:jc w:val="both"/>
        <w:rPr>
          <w:rFonts w:asciiTheme="majorBidi" w:hAnsiTheme="majorBidi" w:cstheme="majorBidi"/>
          <w:szCs w:val="24"/>
        </w:rPr>
      </w:pPr>
    </w:p>
    <w:p w14:paraId="69FE429C" w14:textId="77777777" w:rsidR="002128F0" w:rsidRPr="00402027" w:rsidRDefault="002128F0" w:rsidP="002128F0">
      <w:pPr>
        <w:tabs>
          <w:tab w:val="left" w:pos="720"/>
        </w:tabs>
        <w:jc w:val="both"/>
        <w:rPr>
          <w:rFonts w:asciiTheme="majorBidi" w:hAnsiTheme="majorBidi" w:cstheme="majorBidi"/>
          <w:szCs w:val="24"/>
        </w:rPr>
      </w:pPr>
    </w:p>
    <w:p w14:paraId="5A4E57CD" w14:textId="77777777" w:rsidR="002128F0" w:rsidRPr="00402027" w:rsidRDefault="002128F0" w:rsidP="002128F0">
      <w:pPr>
        <w:tabs>
          <w:tab w:val="left" w:pos="720"/>
        </w:tabs>
        <w:jc w:val="both"/>
        <w:rPr>
          <w:rFonts w:asciiTheme="majorBidi" w:hAnsiTheme="majorBidi" w:cstheme="majorBidi"/>
          <w:szCs w:val="24"/>
        </w:rPr>
      </w:pPr>
    </w:p>
    <w:p w14:paraId="0A8B3A5A" w14:textId="77777777" w:rsidR="002128F0" w:rsidRPr="00402027" w:rsidRDefault="002128F0" w:rsidP="002128F0">
      <w:pPr>
        <w:pStyle w:val="Hyperlink1"/>
        <w:spacing w:line="240" w:lineRule="auto"/>
        <w:ind w:firstLine="0"/>
        <w:rPr>
          <w:rFonts w:asciiTheme="majorBidi" w:hAnsiTheme="majorBidi" w:cstheme="majorBidi"/>
          <w:color w:val="auto"/>
          <w:sz w:val="24"/>
          <w:szCs w:val="24"/>
          <w:lang w:val="lt-LT"/>
        </w:rPr>
      </w:pPr>
      <w:r w:rsidRPr="00402027">
        <w:rPr>
          <w:rFonts w:asciiTheme="majorBidi" w:hAnsiTheme="majorBidi" w:cstheme="majorBidi"/>
          <w:color w:val="auto"/>
          <w:sz w:val="24"/>
          <w:szCs w:val="24"/>
          <w:lang w:val="lt-LT"/>
        </w:rPr>
        <w:t>Direktoriaus pavaduotoja,</w:t>
      </w:r>
    </w:p>
    <w:p w14:paraId="493701E3" w14:textId="41B0EF3B" w:rsidR="002128F0" w:rsidRPr="00402027" w:rsidRDefault="002128F0" w:rsidP="00AF1C8B">
      <w:pPr>
        <w:pStyle w:val="Hyperlink1"/>
        <w:ind w:firstLine="0"/>
        <w:rPr>
          <w:rFonts w:asciiTheme="majorBidi" w:hAnsiTheme="majorBidi" w:cstheme="majorBidi"/>
          <w:color w:val="auto"/>
          <w:sz w:val="24"/>
          <w:szCs w:val="24"/>
          <w:lang w:val="lt-LT"/>
        </w:rPr>
      </w:pPr>
      <w:r w:rsidRPr="00402027">
        <w:rPr>
          <w:rFonts w:asciiTheme="majorBidi" w:hAnsiTheme="majorBidi" w:cstheme="majorBidi"/>
          <w:color w:val="auto"/>
          <w:sz w:val="24"/>
          <w:szCs w:val="24"/>
          <w:lang w:val="lt-LT"/>
        </w:rPr>
        <w:t>laikinai vykdanti direktoriaus funkcijas</w:t>
      </w:r>
      <w:r w:rsidRPr="00402027">
        <w:rPr>
          <w:rFonts w:asciiTheme="majorBidi" w:hAnsiTheme="majorBidi" w:cstheme="majorBidi"/>
          <w:color w:val="auto"/>
          <w:sz w:val="24"/>
          <w:szCs w:val="24"/>
          <w:lang w:val="lt-LT"/>
        </w:rPr>
        <w:tab/>
      </w:r>
      <w:r w:rsidRPr="00402027">
        <w:rPr>
          <w:rFonts w:asciiTheme="majorBidi" w:hAnsiTheme="majorBidi" w:cstheme="majorBidi"/>
          <w:color w:val="auto"/>
          <w:sz w:val="24"/>
          <w:szCs w:val="24"/>
          <w:lang w:val="lt-LT"/>
        </w:rPr>
        <w:tab/>
      </w:r>
      <w:r w:rsidRPr="00402027">
        <w:rPr>
          <w:rFonts w:asciiTheme="majorBidi" w:hAnsiTheme="majorBidi" w:cstheme="majorBidi"/>
          <w:color w:val="auto"/>
          <w:sz w:val="24"/>
          <w:szCs w:val="24"/>
          <w:lang w:val="lt-LT"/>
        </w:rPr>
        <w:tab/>
      </w:r>
      <w:r w:rsidRPr="00402027">
        <w:rPr>
          <w:rFonts w:asciiTheme="majorBidi" w:hAnsiTheme="majorBidi" w:cstheme="majorBidi"/>
          <w:color w:val="auto"/>
          <w:sz w:val="24"/>
          <w:szCs w:val="24"/>
          <w:lang w:val="lt-LT"/>
        </w:rPr>
        <w:tab/>
        <w:t xml:space="preserve">   Ramunė Marija Stasiūnaitienė</w:t>
      </w:r>
    </w:p>
    <w:p w14:paraId="420E4078" w14:textId="77777777" w:rsidR="00081A91" w:rsidRPr="00402027" w:rsidRDefault="00081A91" w:rsidP="00AF1C8B">
      <w:pPr>
        <w:pStyle w:val="Hyperlink1"/>
        <w:ind w:firstLine="0"/>
        <w:rPr>
          <w:rFonts w:asciiTheme="majorBidi" w:hAnsiTheme="majorBidi" w:cstheme="majorBidi"/>
          <w:color w:val="auto"/>
          <w:sz w:val="24"/>
          <w:szCs w:val="24"/>
          <w:lang w:val="lt-LT"/>
        </w:rPr>
      </w:pPr>
    </w:p>
    <w:p w14:paraId="37CC06BF" w14:textId="77777777" w:rsidR="00081A91" w:rsidRPr="00402027" w:rsidRDefault="00081A91" w:rsidP="00073ED7">
      <w:pPr>
        <w:ind w:left="5192"/>
        <w:jc w:val="both"/>
        <w:rPr>
          <w:rFonts w:asciiTheme="majorBidi" w:hAnsiTheme="majorBidi" w:cstheme="majorBidi"/>
          <w:szCs w:val="24"/>
        </w:rPr>
        <w:sectPr w:rsidR="00081A91" w:rsidRPr="00402027" w:rsidSect="00F048A0">
          <w:headerReference w:type="even" r:id="rId8"/>
          <w:headerReference w:type="default" r:id="rId9"/>
          <w:footerReference w:type="even" r:id="rId10"/>
          <w:footerReference w:type="default" r:id="rId11"/>
          <w:headerReference w:type="first" r:id="rId12"/>
          <w:footerReference w:type="first" r:id="rId13"/>
          <w:pgSz w:w="11906" w:h="16838" w:code="9"/>
          <w:pgMar w:top="1418" w:right="567" w:bottom="1418" w:left="1701" w:header="567" w:footer="567" w:gutter="0"/>
          <w:pgNumType w:start="1"/>
          <w:cols w:space="1296"/>
          <w:titlePg/>
          <w:docGrid w:linePitch="360"/>
        </w:sectPr>
      </w:pPr>
    </w:p>
    <w:p w14:paraId="292BAE58" w14:textId="77777777" w:rsidR="00081A91" w:rsidRPr="00402027" w:rsidRDefault="00000000" w:rsidP="00073ED7">
      <w:pPr>
        <w:ind w:left="5192"/>
        <w:jc w:val="both"/>
        <w:rPr>
          <w:rFonts w:asciiTheme="majorBidi" w:hAnsiTheme="majorBidi" w:cstheme="majorBidi"/>
          <w:szCs w:val="24"/>
          <w:lang w:eastAsia="lt-LT"/>
        </w:rPr>
      </w:pPr>
      <w:r w:rsidRPr="00402027">
        <w:rPr>
          <w:rFonts w:asciiTheme="majorBidi" w:hAnsiTheme="majorBidi" w:cstheme="majorBidi"/>
          <w:szCs w:val="24"/>
          <w:lang w:eastAsia="lt-LT"/>
        </w:rPr>
        <w:lastRenderedPageBreak/>
        <w:t>PATVIRTINTA</w:t>
      </w:r>
    </w:p>
    <w:p w14:paraId="2AEF8F64" w14:textId="0555C29D" w:rsidR="00C03C74" w:rsidRPr="00402027" w:rsidRDefault="00C03C74" w:rsidP="00073ED7">
      <w:pPr>
        <w:ind w:left="5192"/>
        <w:jc w:val="both"/>
        <w:rPr>
          <w:rFonts w:asciiTheme="majorBidi" w:hAnsiTheme="majorBidi" w:cstheme="majorBidi"/>
          <w:szCs w:val="24"/>
          <w:lang w:eastAsia="lt-LT"/>
        </w:rPr>
      </w:pPr>
      <w:r w:rsidRPr="00402027">
        <w:rPr>
          <w:rFonts w:asciiTheme="majorBidi" w:hAnsiTheme="majorBidi" w:cstheme="majorBidi"/>
          <w:szCs w:val="24"/>
          <w:lang w:eastAsia="lt-LT"/>
        </w:rPr>
        <w:t>Radiacinės saugos centro direktoriaus</w:t>
      </w:r>
    </w:p>
    <w:p w14:paraId="77F3501A" w14:textId="44A60A37" w:rsidR="00C03C74" w:rsidRPr="00402027" w:rsidRDefault="00C03C74" w:rsidP="00AF1C8B">
      <w:pPr>
        <w:ind w:left="5192"/>
        <w:jc w:val="both"/>
        <w:rPr>
          <w:rFonts w:asciiTheme="majorBidi" w:hAnsiTheme="majorBidi" w:cstheme="majorBidi"/>
          <w:szCs w:val="24"/>
        </w:rPr>
      </w:pPr>
      <w:bookmarkStart w:id="0" w:name="_Hlk145422683"/>
      <w:r w:rsidRPr="00402027">
        <w:rPr>
          <w:rFonts w:asciiTheme="majorBidi" w:hAnsiTheme="majorBidi" w:cstheme="majorBidi"/>
          <w:szCs w:val="24"/>
        </w:rPr>
        <w:t>2022 m. sausio 24 d. įsakymu Nr. V-14</w:t>
      </w:r>
    </w:p>
    <w:bookmarkEnd w:id="0"/>
    <w:p w14:paraId="3730171B" w14:textId="6D313D14" w:rsidR="00081A91" w:rsidRPr="00402027" w:rsidRDefault="00000000" w:rsidP="00073ED7">
      <w:pPr>
        <w:ind w:left="5192"/>
        <w:jc w:val="both"/>
        <w:rPr>
          <w:rFonts w:asciiTheme="majorBidi" w:hAnsiTheme="majorBidi" w:cstheme="majorBidi"/>
          <w:szCs w:val="24"/>
          <w:lang w:eastAsia="lt-LT"/>
        </w:rPr>
      </w:pPr>
      <w:r w:rsidRPr="00402027">
        <w:rPr>
          <w:rFonts w:asciiTheme="majorBidi" w:hAnsiTheme="majorBidi" w:cstheme="majorBidi"/>
          <w:szCs w:val="24"/>
          <w:lang w:eastAsia="lt-LT"/>
        </w:rPr>
        <w:t>(</w:t>
      </w:r>
      <w:r w:rsidR="00C03C74" w:rsidRPr="00402027">
        <w:rPr>
          <w:rFonts w:asciiTheme="majorBidi" w:hAnsiTheme="majorBidi" w:cstheme="majorBidi"/>
          <w:szCs w:val="24"/>
          <w:lang w:eastAsia="lt-LT"/>
        </w:rPr>
        <w:t>Radiacinės saugos centro direktoriaus</w:t>
      </w:r>
    </w:p>
    <w:p w14:paraId="3CE862AD" w14:textId="22ECAE73" w:rsidR="00C03C74" w:rsidRPr="00402027" w:rsidRDefault="00000000" w:rsidP="00073ED7">
      <w:pPr>
        <w:ind w:left="5192"/>
        <w:jc w:val="both"/>
        <w:rPr>
          <w:rFonts w:asciiTheme="majorBidi" w:hAnsiTheme="majorBidi" w:cstheme="majorBidi"/>
          <w:szCs w:val="24"/>
          <w:lang w:eastAsia="lt-LT"/>
        </w:rPr>
      </w:pPr>
      <w:r w:rsidRPr="00402027">
        <w:rPr>
          <w:rFonts w:asciiTheme="majorBidi" w:hAnsiTheme="majorBidi" w:cstheme="majorBidi"/>
          <w:szCs w:val="24"/>
          <w:lang w:eastAsia="lt-LT"/>
        </w:rPr>
        <w:t>20</w:t>
      </w:r>
      <w:r w:rsidR="00C03C74" w:rsidRPr="00402027">
        <w:rPr>
          <w:rFonts w:asciiTheme="majorBidi" w:hAnsiTheme="majorBidi" w:cstheme="majorBidi"/>
          <w:szCs w:val="24"/>
          <w:lang w:eastAsia="lt-LT"/>
        </w:rPr>
        <w:t>23 </w:t>
      </w:r>
      <w:r w:rsidRPr="00402027">
        <w:rPr>
          <w:rFonts w:asciiTheme="majorBidi" w:hAnsiTheme="majorBidi" w:cstheme="majorBidi"/>
          <w:szCs w:val="24"/>
          <w:lang w:eastAsia="lt-LT"/>
        </w:rPr>
        <w:t xml:space="preserve">m. </w:t>
      </w:r>
      <w:r w:rsidR="006719D1" w:rsidRPr="00402027">
        <w:rPr>
          <w:rFonts w:asciiTheme="majorBidi" w:hAnsiTheme="majorBidi" w:cstheme="majorBidi"/>
          <w:szCs w:val="24"/>
          <w:lang w:eastAsia="lt-LT"/>
        </w:rPr>
        <w:t>spalio</w:t>
      </w:r>
      <w:r w:rsidR="00C03C74" w:rsidRPr="00402027">
        <w:rPr>
          <w:rFonts w:asciiTheme="majorBidi" w:hAnsiTheme="majorBidi" w:cstheme="majorBidi"/>
          <w:szCs w:val="24"/>
          <w:lang w:eastAsia="lt-LT"/>
        </w:rPr>
        <w:t xml:space="preserve"> </w:t>
      </w:r>
      <w:r w:rsidR="006719D1" w:rsidRPr="00402027">
        <w:rPr>
          <w:rFonts w:asciiTheme="majorBidi" w:hAnsiTheme="majorBidi" w:cstheme="majorBidi"/>
          <w:szCs w:val="24"/>
          <w:lang w:eastAsia="lt-LT"/>
        </w:rPr>
        <w:t>3</w:t>
      </w:r>
      <w:r w:rsidR="001947BD" w:rsidRPr="00402027">
        <w:rPr>
          <w:rFonts w:asciiTheme="majorBidi" w:hAnsiTheme="majorBidi" w:cstheme="majorBidi"/>
          <w:szCs w:val="24"/>
          <w:lang w:eastAsia="lt-LT"/>
        </w:rPr>
        <w:t> </w:t>
      </w:r>
      <w:r w:rsidRPr="00402027">
        <w:rPr>
          <w:rFonts w:asciiTheme="majorBidi" w:hAnsiTheme="majorBidi" w:cstheme="majorBidi"/>
          <w:szCs w:val="24"/>
          <w:lang w:eastAsia="lt-LT"/>
        </w:rPr>
        <w:t>d. įsakymo Nr.</w:t>
      </w:r>
      <w:r w:rsidR="00C03C74" w:rsidRPr="00402027">
        <w:rPr>
          <w:rFonts w:asciiTheme="majorBidi" w:hAnsiTheme="majorBidi" w:cstheme="majorBidi"/>
          <w:szCs w:val="24"/>
          <w:lang w:eastAsia="lt-LT"/>
        </w:rPr>
        <w:t> </w:t>
      </w:r>
      <w:r w:rsidR="006719D1" w:rsidRPr="00402027">
        <w:rPr>
          <w:rFonts w:asciiTheme="majorBidi" w:hAnsiTheme="majorBidi" w:cstheme="majorBidi"/>
          <w:szCs w:val="24"/>
          <w:lang w:eastAsia="lt-LT"/>
        </w:rPr>
        <w:t>V-61</w:t>
      </w:r>
    </w:p>
    <w:p w14:paraId="6ECACB95" w14:textId="243E23D2" w:rsidR="00081A91" w:rsidRPr="00402027" w:rsidRDefault="00000000" w:rsidP="00073ED7">
      <w:pPr>
        <w:ind w:left="5192"/>
        <w:jc w:val="both"/>
        <w:rPr>
          <w:rFonts w:asciiTheme="majorBidi" w:hAnsiTheme="majorBidi" w:cstheme="majorBidi"/>
          <w:szCs w:val="24"/>
          <w:lang w:eastAsia="lt-LT"/>
        </w:rPr>
      </w:pPr>
      <w:r w:rsidRPr="00402027">
        <w:rPr>
          <w:rFonts w:asciiTheme="majorBidi" w:hAnsiTheme="majorBidi" w:cstheme="majorBidi"/>
          <w:szCs w:val="24"/>
          <w:lang w:eastAsia="lt-LT"/>
        </w:rPr>
        <w:t>redakcija)</w:t>
      </w:r>
    </w:p>
    <w:p w14:paraId="74F0F6DB" w14:textId="77777777" w:rsidR="00081A91" w:rsidRPr="00402027" w:rsidRDefault="00081A91" w:rsidP="00AF1C8B">
      <w:pPr>
        <w:jc w:val="center"/>
        <w:rPr>
          <w:rFonts w:asciiTheme="majorBidi" w:hAnsiTheme="majorBidi" w:cstheme="majorBidi"/>
          <w:szCs w:val="24"/>
        </w:rPr>
      </w:pPr>
    </w:p>
    <w:p w14:paraId="5B3B26C5" w14:textId="7DB642A7" w:rsidR="00081A91" w:rsidRPr="00402027" w:rsidRDefault="00000000" w:rsidP="00073ED7">
      <w:pPr>
        <w:widowControl w:val="0"/>
        <w:ind w:firstLine="62"/>
        <w:jc w:val="center"/>
        <w:rPr>
          <w:rFonts w:asciiTheme="majorBidi" w:hAnsiTheme="majorBidi" w:cstheme="majorBidi"/>
          <w:b/>
          <w:szCs w:val="24"/>
          <w:lang w:eastAsia="zh-CN"/>
        </w:rPr>
      </w:pPr>
      <w:r w:rsidRPr="00402027">
        <w:rPr>
          <w:rFonts w:asciiTheme="majorBidi" w:hAnsiTheme="majorBidi" w:cstheme="majorBidi"/>
          <w:b/>
          <w:szCs w:val="24"/>
          <w:lang w:eastAsia="zh-CN"/>
        </w:rPr>
        <w:t xml:space="preserve">SKUNDŲ DĖL </w:t>
      </w:r>
      <w:r w:rsidR="00C03C74" w:rsidRPr="00402027">
        <w:rPr>
          <w:rFonts w:asciiTheme="majorBidi" w:hAnsiTheme="majorBidi" w:cstheme="majorBidi"/>
          <w:b/>
          <w:szCs w:val="24"/>
          <w:lang w:eastAsia="zh-CN"/>
        </w:rPr>
        <w:t xml:space="preserve">RADIACINĖS SAUGOS CENTRO </w:t>
      </w:r>
      <w:r w:rsidRPr="00402027">
        <w:rPr>
          <w:rFonts w:asciiTheme="majorBidi" w:hAnsiTheme="majorBidi" w:cstheme="majorBidi"/>
          <w:b/>
          <w:szCs w:val="24"/>
          <w:lang w:eastAsia="zh-CN"/>
        </w:rPr>
        <w:t xml:space="preserve">VEIKSMŲ IR (AR) NEVEIKIMO IR ADMINISTRACINIŲ SPRENDIMŲ TEIKIMO, PRIĖMIMO IR NAGRINĖJIMO </w:t>
      </w:r>
      <w:r w:rsidR="00C03C74" w:rsidRPr="00402027">
        <w:rPr>
          <w:rFonts w:asciiTheme="majorBidi" w:hAnsiTheme="majorBidi" w:cstheme="majorBidi"/>
          <w:b/>
          <w:szCs w:val="24"/>
          <w:lang w:eastAsia="zh-CN"/>
        </w:rPr>
        <w:t xml:space="preserve">RADIACINĖS SAUGOS CENTRE </w:t>
      </w:r>
      <w:r w:rsidRPr="00402027">
        <w:rPr>
          <w:rFonts w:asciiTheme="majorBidi" w:hAnsiTheme="majorBidi" w:cstheme="majorBidi"/>
          <w:b/>
          <w:szCs w:val="24"/>
          <w:lang w:eastAsia="zh-CN"/>
        </w:rPr>
        <w:t>TVARKOS APRAŠAS</w:t>
      </w:r>
    </w:p>
    <w:p w14:paraId="074B2D1C" w14:textId="77777777" w:rsidR="00081A91" w:rsidRPr="00402027" w:rsidRDefault="00081A91" w:rsidP="00AF1C8B">
      <w:pPr>
        <w:widowControl w:val="0"/>
        <w:jc w:val="center"/>
        <w:rPr>
          <w:rFonts w:asciiTheme="majorBidi" w:hAnsiTheme="majorBidi" w:cstheme="majorBidi"/>
          <w:bCs/>
          <w:szCs w:val="24"/>
          <w:lang w:eastAsia="lt-LT"/>
        </w:rPr>
      </w:pPr>
    </w:p>
    <w:p w14:paraId="6A0E40F8" w14:textId="77777777" w:rsidR="00081A91" w:rsidRPr="00402027" w:rsidRDefault="00000000" w:rsidP="00073ED7">
      <w:pPr>
        <w:keepNext/>
        <w:suppressAutoHyphens/>
        <w:jc w:val="center"/>
        <w:outlineLvl w:val="1"/>
        <w:rPr>
          <w:rFonts w:asciiTheme="majorBidi" w:eastAsia="Microsoft YaHei" w:hAnsiTheme="majorBidi" w:cstheme="majorBidi"/>
          <w:b/>
          <w:bCs/>
          <w:caps/>
          <w:szCs w:val="24"/>
          <w:lang w:eastAsia="lt-LT"/>
        </w:rPr>
      </w:pPr>
      <w:r w:rsidRPr="00402027">
        <w:rPr>
          <w:rFonts w:asciiTheme="majorBidi" w:eastAsia="Microsoft YaHei" w:hAnsiTheme="majorBidi" w:cstheme="majorBidi"/>
          <w:b/>
          <w:bCs/>
          <w:caps/>
          <w:szCs w:val="24"/>
          <w:lang w:eastAsia="lt-LT"/>
        </w:rPr>
        <w:t>I skyrius</w:t>
      </w:r>
    </w:p>
    <w:p w14:paraId="3FDF53F8" w14:textId="77777777" w:rsidR="00081A91" w:rsidRPr="00402027" w:rsidRDefault="00000000" w:rsidP="00073ED7">
      <w:pPr>
        <w:suppressLineNumbers/>
        <w:suppressAutoHyphens/>
        <w:jc w:val="center"/>
        <w:rPr>
          <w:rFonts w:asciiTheme="majorBidi" w:hAnsiTheme="majorBidi" w:cstheme="majorBidi"/>
          <w:b/>
          <w:iCs/>
          <w:caps/>
          <w:szCs w:val="24"/>
          <w:lang w:eastAsia="lt-LT"/>
        </w:rPr>
      </w:pPr>
      <w:r w:rsidRPr="00402027">
        <w:rPr>
          <w:rFonts w:asciiTheme="majorBidi" w:hAnsiTheme="majorBidi" w:cstheme="majorBidi"/>
          <w:b/>
          <w:iCs/>
          <w:caps/>
          <w:szCs w:val="24"/>
          <w:lang w:eastAsia="lt-LT"/>
        </w:rPr>
        <w:t>BENDROSIOS NUOSTATOS</w:t>
      </w:r>
    </w:p>
    <w:p w14:paraId="75A51DD1" w14:textId="77777777" w:rsidR="00081A91" w:rsidRPr="00402027" w:rsidRDefault="00081A91" w:rsidP="00DA14C6">
      <w:pPr>
        <w:widowControl w:val="0"/>
        <w:ind w:firstLine="851"/>
        <w:rPr>
          <w:rFonts w:asciiTheme="majorBidi" w:hAnsiTheme="majorBidi" w:cstheme="majorBidi"/>
          <w:szCs w:val="24"/>
          <w:lang w:eastAsia="lt-LT"/>
        </w:rPr>
      </w:pPr>
    </w:p>
    <w:p w14:paraId="5A75DB20" w14:textId="0A931E2C" w:rsidR="00081A91" w:rsidRPr="00402027" w:rsidRDefault="00000000" w:rsidP="00073ED7">
      <w:pPr>
        <w:widowControl w:val="0"/>
        <w:tabs>
          <w:tab w:val="left" w:pos="1134"/>
        </w:tabs>
        <w:ind w:firstLine="851"/>
        <w:jc w:val="both"/>
        <w:rPr>
          <w:rFonts w:asciiTheme="majorBidi" w:hAnsiTheme="majorBidi" w:cstheme="majorBidi"/>
          <w:szCs w:val="24"/>
          <w:lang w:eastAsia="lt-LT"/>
        </w:rPr>
      </w:pPr>
      <w:r w:rsidRPr="00402027">
        <w:rPr>
          <w:rFonts w:asciiTheme="majorBidi" w:hAnsiTheme="majorBidi" w:cstheme="majorBidi"/>
          <w:szCs w:val="24"/>
          <w:lang w:eastAsia="lt-LT"/>
        </w:rPr>
        <w:t>1.</w:t>
      </w:r>
      <w:r w:rsidR="00DA14C6" w:rsidRPr="00402027">
        <w:rPr>
          <w:rFonts w:asciiTheme="majorBidi" w:hAnsiTheme="majorBidi" w:cstheme="majorBidi"/>
          <w:szCs w:val="24"/>
          <w:lang w:eastAsia="lt-LT"/>
        </w:rPr>
        <w:t xml:space="preserve"> </w:t>
      </w:r>
      <w:r w:rsidRPr="00402027">
        <w:rPr>
          <w:rFonts w:asciiTheme="majorBidi" w:hAnsiTheme="majorBidi" w:cstheme="majorBidi"/>
          <w:szCs w:val="24"/>
          <w:lang w:eastAsia="lt-LT"/>
        </w:rPr>
        <w:t xml:space="preserve">Skundų dėl </w:t>
      </w:r>
      <w:r w:rsidR="00C86901" w:rsidRPr="00402027">
        <w:rPr>
          <w:rFonts w:asciiTheme="majorBidi" w:hAnsiTheme="majorBidi" w:cstheme="majorBidi"/>
          <w:szCs w:val="24"/>
          <w:lang w:eastAsia="lt-LT"/>
        </w:rPr>
        <w:t xml:space="preserve">Radiacinės saugos centro </w:t>
      </w:r>
      <w:r w:rsidRPr="00402027">
        <w:rPr>
          <w:rFonts w:asciiTheme="majorBidi" w:hAnsiTheme="majorBidi" w:cstheme="majorBidi"/>
          <w:szCs w:val="24"/>
          <w:lang w:eastAsia="lt-LT"/>
        </w:rPr>
        <w:t xml:space="preserve">veiksmų ir (ar) neveikimo ir administracinių sprendimų teikimo, priėmimo ir nagrinėjimo </w:t>
      </w:r>
      <w:r w:rsidR="00C86901" w:rsidRPr="00402027">
        <w:rPr>
          <w:rFonts w:asciiTheme="majorBidi" w:hAnsiTheme="majorBidi" w:cstheme="majorBidi"/>
          <w:szCs w:val="24"/>
          <w:lang w:eastAsia="lt-LT"/>
        </w:rPr>
        <w:t xml:space="preserve">Radiacinės saugos centre </w:t>
      </w:r>
      <w:r w:rsidRPr="00402027">
        <w:rPr>
          <w:rFonts w:asciiTheme="majorBidi" w:hAnsiTheme="majorBidi" w:cstheme="majorBidi"/>
          <w:szCs w:val="24"/>
          <w:lang w:eastAsia="lt-LT"/>
        </w:rPr>
        <w:t>tvarkos aprašas (toliau</w:t>
      </w:r>
      <w:r w:rsidR="00EC064F" w:rsidRPr="00402027">
        <w:rPr>
          <w:rFonts w:asciiTheme="majorBidi" w:hAnsiTheme="majorBidi" w:cstheme="majorBidi"/>
          <w:szCs w:val="24"/>
          <w:lang w:eastAsia="lt-LT"/>
        </w:rPr>
        <w:t> </w:t>
      </w:r>
      <w:r w:rsidRPr="00402027">
        <w:rPr>
          <w:rFonts w:asciiTheme="majorBidi" w:hAnsiTheme="majorBidi" w:cstheme="majorBidi"/>
          <w:szCs w:val="24"/>
          <w:lang w:eastAsia="lt-LT"/>
        </w:rPr>
        <w:t xml:space="preserve">– Aprašas) nustato skundų dėl </w:t>
      </w:r>
      <w:r w:rsidR="00C86901" w:rsidRPr="00402027">
        <w:rPr>
          <w:rFonts w:asciiTheme="majorBidi" w:hAnsiTheme="majorBidi" w:cstheme="majorBidi"/>
          <w:szCs w:val="24"/>
          <w:lang w:eastAsia="lt-LT"/>
        </w:rPr>
        <w:t xml:space="preserve">Radiacinės saugos centro </w:t>
      </w:r>
      <w:r w:rsidRPr="00402027">
        <w:rPr>
          <w:rFonts w:asciiTheme="majorBidi" w:hAnsiTheme="majorBidi" w:cstheme="majorBidi"/>
          <w:szCs w:val="24"/>
          <w:lang w:eastAsia="lt-LT"/>
        </w:rPr>
        <w:t xml:space="preserve">(toliau – </w:t>
      </w:r>
      <w:r w:rsidR="00C86901" w:rsidRPr="00402027">
        <w:rPr>
          <w:rFonts w:asciiTheme="majorBidi" w:hAnsiTheme="majorBidi" w:cstheme="majorBidi"/>
          <w:szCs w:val="24"/>
          <w:lang w:eastAsia="lt-LT"/>
        </w:rPr>
        <w:t>RSC</w:t>
      </w:r>
      <w:r w:rsidRPr="00402027">
        <w:rPr>
          <w:rFonts w:asciiTheme="majorBidi" w:hAnsiTheme="majorBidi" w:cstheme="majorBidi"/>
          <w:szCs w:val="24"/>
          <w:lang w:eastAsia="lt-LT"/>
        </w:rPr>
        <w:t xml:space="preserve">) veiksmų ir (ar) neveikimo ir administracinių sprendimų teikimo, priėmimo ir nagrinėjimo </w:t>
      </w:r>
      <w:r w:rsidR="00C86901" w:rsidRPr="00402027">
        <w:rPr>
          <w:rFonts w:asciiTheme="majorBidi" w:hAnsiTheme="majorBidi" w:cstheme="majorBidi"/>
          <w:szCs w:val="24"/>
          <w:lang w:eastAsia="lt-LT"/>
        </w:rPr>
        <w:t>RSC</w:t>
      </w:r>
      <w:r w:rsidRPr="00402027">
        <w:rPr>
          <w:rFonts w:asciiTheme="majorBidi" w:hAnsiTheme="majorBidi" w:cstheme="majorBidi"/>
          <w:szCs w:val="24"/>
          <w:lang w:eastAsia="lt-LT"/>
        </w:rPr>
        <w:t xml:space="preserve"> tvarką, taip pat priimtų administracinių sprendimų klaidų ištaisymo ir pripažinimo netekusiais galios tvarką.</w:t>
      </w:r>
    </w:p>
    <w:p w14:paraId="766452BB" w14:textId="1BF1A310" w:rsidR="00081A91" w:rsidRPr="00402027" w:rsidRDefault="00000000" w:rsidP="00073ED7">
      <w:pPr>
        <w:widowControl w:val="0"/>
        <w:tabs>
          <w:tab w:val="left" w:pos="1134"/>
        </w:tabs>
        <w:ind w:firstLine="851"/>
        <w:jc w:val="both"/>
        <w:rPr>
          <w:rFonts w:asciiTheme="majorBidi" w:hAnsiTheme="majorBidi" w:cstheme="majorBidi"/>
          <w:szCs w:val="24"/>
          <w:lang w:eastAsia="lt-LT"/>
        </w:rPr>
      </w:pPr>
      <w:r w:rsidRPr="00402027">
        <w:rPr>
          <w:rFonts w:asciiTheme="majorBidi" w:hAnsiTheme="majorBidi" w:cstheme="majorBidi"/>
          <w:szCs w:val="24"/>
          <w:lang w:eastAsia="lt-LT"/>
        </w:rPr>
        <w:t>2.</w:t>
      </w:r>
      <w:r w:rsidR="00DA14C6" w:rsidRPr="00402027">
        <w:rPr>
          <w:rFonts w:asciiTheme="majorBidi" w:hAnsiTheme="majorBidi" w:cstheme="majorBidi"/>
          <w:szCs w:val="24"/>
          <w:lang w:eastAsia="lt-LT"/>
        </w:rPr>
        <w:t xml:space="preserve"> </w:t>
      </w:r>
      <w:r w:rsidRPr="00402027">
        <w:rPr>
          <w:rFonts w:asciiTheme="majorBidi" w:hAnsiTheme="majorBidi" w:cstheme="majorBidi"/>
          <w:szCs w:val="24"/>
          <w:lang w:eastAsia="lt-LT"/>
        </w:rPr>
        <w:t xml:space="preserve">Pagal Aprašą nagrinėjami asmenų skundai dėl </w:t>
      </w:r>
      <w:r w:rsidR="00C86901" w:rsidRPr="00402027">
        <w:rPr>
          <w:rFonts w:asciiTheme="majorBidi" w:hAnsiTheme="majorBidi" w:cstheme="majorBidi"/>
          <w:szCs w:val="24"/>
          <w:lang w:eastAsia="lt-LT"/>
        </w:rPr>
        <w:t>RSC</w:t>
      </w:r>
      <w:r w:rsidRPr="00402027">
        <w:rPr>
          <w:rFonts w:asciiTheme="majorBidi" w:hAnsiTheme="majorBidi" w:cstheme="majorBidi"/>
          <w:szCs w:val="24"/>
          <w:lang w:eastAsia="lt-LT"/>
        </w:rPr>
        <w:t>, jo</w:t>
      </w:r>
      <w:r w:rsidR="00462CAE" w:rsidRPr="00402027">
        <w:rPr>
          <w:rFonts w:asciiTheme="majorBidi" w:hAnsiTheme="majorBidi" w:cstheme="majorBidi"/>
          <w:szCs w:val="24"/>
          <w:lang w:eastAsia="lt-LT"/>
        </w:rPr>
        <w:t xml:space="preserve"> valstybės tarnautojų ir darbuotojų, dirbančių pagal darbo sutartis (toliau – darbuotojai),</w:t>
      </w:r>
      <w:r w:rsidR="00C86901" w:rsidRPr="00402027">
        <w:rPr>
          <w:rFonts w:asciiTheme="majorBidi" w:hAnsiTheme="majorBidi" w:cstheme="majorBidi"/>
          <w:szCs w:val="24"/>
          <w:lang w:eastAsia="lt-LT"/>
        </w:rPr>
        <w:t xml:space="preserve"> </w:t>
      </w:r>
      <w:r w:rsidRPr="00402027">
        <w:rPr>
          <w:rFonts w:asciiTheme="majorBidi" w:hAnsiTheme="majorBidi" w:cstheme="majorBidi"/>
          <w:szCs w:val="24"/>
          <w:lang w:eastAsia="lt-LT"/>
        </w:rPr>
        <w:t xml:space="preserve">veiksmų ir (ar) neveikimo, įskaitant skundus, turinčius piktnaudžiavimo ar biurokratizmo požymių (kaip jie apibrėžti Lietuvos Respublikos Seimo kontrolierių įstatyme), ir skundus dėl </w:t>
      </w:r>
      <w:r w:rsidR="00462CAE" w:rsidRPr="00402027">
        <w:rPr>
          <w:rFonts w:asciiTheme="majorBidi" w:hAnsiTheme="majorBidi" w:cstheme="majorBidi"/>
          <w:szCs w:val="24"/>
          <w:lang w:eastAsia="lt-LT"/>
        </w:rPr>
        <w:t>RSC, jo</w:t>
      </w:r>
      <w:r w:rsidRPr="00402027">
        <w:rPr>
          <w:rFonts w:asciiTheme="majorBidi" w:hAnsiTheme="majorBidi" w:cstheme="majorBidi"/>
          <w:szCs w:val="24"/>
          <w:lang w:eastAsia="lt-LT"/>
        </w:rPr>
        <w:t xml:space="preserve"> </w:t>
      </w:r>
      <w:r w:rsidR="00462CAE" w:rsidRPr="00402027">
        <w:rPr>
          <w:rFonts w:asciiTheme="majorBidi" w:hAnsiTheme="majorBidi" w:cstheme="majorBidi"/>
          <w:szCs w:val="24"/>
          <w:lang w:eastAsia="lt-LT"/>
        </w:rPr>
        <w:t xml:space="preserve">darbuotojų </w:t>
      </w:r>
      <w:r w:rsidRPr="00402027">
        <w:rPr>
          <w:rFonts w:asciiTheme="majorBidi" w:hAnsiTheme="majorBidi" w:cstheme="majorBidi"/>
          <w:szCs w:val="24"/>
          <w:lang w:eastAsia="lt-LT"/>
        </w:rPr>
        <w:t>priimtų administracinių sprendimų (toliau bendrai vadinami Skundais). Pagal Aprašą nenagrinėjami asmenų skundai dėl</w:t>
      </w:r>
      <w:r w:rsidR="00462CAE" w:rsidRPr="00402027">
        <w:rPr>
          <w:rFonts w:asciiTheme="majorBidi" w:hAnsiTheme="majorBidi" w:cstheme="majorBidi"/>
          <w:szCs w:val="24"/>
          <w:lang w:eastAsia="lt-LT"/>
        </w:rPr>
        <w:t xml:space="preserve"> RSC</w:t>
      </w:r>
      <w:r w:rsidRPr="00402027">
        <w:rPr>
          <w:rFonts w:asciiTheme="majorBidi" w:hAnsiTheme="majorBidi" w:cstheme="majorBidi"/>
          <w:szCs w:val="24"/>
          <w:lang w:eastAsia="lt-LT"/>
        </w:rPr>
        <w:t xml:space="preserve"> </w:t>
      </w:r>
      <w:r w:rsidR="00462CAE" w:rsidRPr="00402027">
        <w:rPr>
          <w:rFonts w:asciiTheme="majorBidi" w:hAnsiTheme="majorBidi" w:cstheme="majorBidi"/>
          <w:szCs w:val="24"/>
          <w:lang w:eastAsia="lt-LT"/>
        </w:rPr>
        <w:t>radiacinės saugos priežiūros pareigūnų</w:t>
      </w:r>
      <w:r w:rsidRPr="00402027">
        <w:rPr>
          <w:rFonts w:asciiTheme="majorBidi" w:hAnsiTheme="majorBidi" w:cstheme="majorBidi"/>
          <w:szCs w:val="24"/>
          <w:lang w:eastAsia="lt-LT"/>
        </w:rPr>
        <w:t xml:space="preserve"> veiksmų ir administracinių nusižengimų teisenos procesinių sprendimų – jie sprendžiami Lietuvos Respublikos administracinių nusižengimų kodekse nustatyta tvarka.</w:t>
      </w:r>
    </w:p>
    <w:p w14:paraId="01C6D6A9" w14:textId="68EE10A4" w:rsidR="00081A91" w:rsidRPr="00402027" w:rsidRDefault="00000000" w:rsidP="00073ED7">
      <w:pPr>
        <w:widowControl w:val="0"/>
        <w:tabs>
          <w:tab w:val="left" w:pos="1134"/>
        </w:tabs>
        <w:ind w:firstLine="851"/>
        <w:jc w:val="both"/>
        <w:rPr>
          <w:rFonts w:asciiTheme="majorBidi" w:hAnsiTheme="majorBidi" w:cstheme="majorBidi"/>
          <w:szCs w:val="24"/>
          <w:lang w:eastAsia="lt-LT"/>
        </w:rPr>
      </w:pPr>
      <w:r w:rsidRPr="00402027">
        <w:rPr>
          <w:rFonts w:asciiTheme="majorBidi" w:hAnsiTheme="majorBidi" w:cstheme="majorBidi"/>
          <w:szCs w:val="24"/>
          <w:lang w:eastAsia="lt-LT"/>
        </w:rPr>
        <w:t>3</w:t>
      </w:r>
      <w:r w:rsidR="00EC064F" w:rsidRPr="00402027">
        <w:rPr>
          <w:rFonts w:asciiTheme="majorBidi" w:hAnsiTheme="majorBidi" w:cstheme="majorBidi"/>
          <w:szCs w:val="24"/>
          <w:lang w:eastAsia="lt-LT"/>
        </w:rPr>
        <w:t xml:space="preserve">. </w:t>
      </w:r>
      <w:r w:rsidRPr="00402027">
        <w:rPr>
          <w:rFonts w:asciiTheme="majorBidi" w:hAnsiTheme="majorBidi" w:cstheme="majorBidi"/>
          <w:szCs w:val="24"/>
          <w:lang w:eastAsia="lt-LT"/>
        </w:rPr>
        <w:t>Skundą turi teisę paduoti asmenys, kai jie mano, kad Aprašo 2</w:t>
      </w:r>
      <w:r w:rsidR="00EC064F" w:rsidRPr="00402027">
        <w:rPr>
          <w:rFonts w:asciiTheme="majorBidi" w:hAnsiTheme="majorBidi" w:cstheme="majorBidi"/>
          <w:szCs w:val="24"/>
          <w:lang w:eastAsia="lt-LT"/>
        </w:rPr>
        <w:t> </w:t>
      </w:r>
      <w:r w:rsidRPr="00402027">
        <w:rPr>
          <w:rFonts w:asciiTheme="majorBidi" w:hAnsiTheme="majorBidi" w:cstheme="majorBidi"/>
          <w:szCs w:val="24"/>
          <w:lang w:eastAsia="lt-LT"/>
        </w:rPr>
        <w:t>punkte nurodytais veiksmais ir (ar) neveikimu jų teisės ar įstatymų saugomi interesai yra pažeisti.</w:t>
      </w:r>
    </w:p>
    <w:p w14:paraId="4425B549" w14:textId="100143CA" w:rsidR="00081A91" w:rsidRPr="00402027" w:rsidRDefault="00000000" w:rsidP="00073ED7">
      <w:pPr>
        <w:widowControl w:val="0"/>
        <w:tabs>
          <w:tab w:val="left" w:pos="1134"/>
        </w:tabs>
        <w:ind w:firstLine="851"/>
        <w:jc w:val="both"/>
        <w:rPr>
          <w:rFonts w:asciiTheme="majorBidi" w:hAnsiTheme="majorBidi" w:cstheme="majorBidi"/>
          <w:szCs w:val="24"/>
          <w:lang w:eastAsia="lt-LT"/>
        </w:rPr>
      </w:pPr>
      <w:r w:rsidRPr="00402027">
        <w:rPr>
          <w:rFonts w:asciiTheme="majorBidi" w:hAnsiTheme="majorBidi" w:cstheme="majorBidi"/>
          <w:szCs w:val="24"/>
          <w:lang w:eastAsia="lt-LT"/>
        </w:rPr>
        <w:t>4.</w:t>
      </w:r>
      <w:r w:rsidR="00EC064F" w:rsidRPr="00402027">
        <w:rPr>
          <w:rFonts w:asciiTheme="majorBidi" w:hAnsiTheme="majorBidi" w:cstheme="majorBidi"/>
          <w:szCs w:val="24"/>
          <w:lang w:eastAsia="lt-LT"/>
        </w:rPr>
        <w:t xml:space="preserve"> </w:t>
      </w:r>
      <w:r w:rsidR="00617FF0" w:rsidRPr="00402027">
        <w:rPr>
          <w:rFonts w:asciiTheme="majorBidi" w:hAnsiTheme="majorBidi" w:cstheme="majorBidi"/>
          <w:szCs w:val="24"/>
          <w:lang w:eastAsia="lt-LT"/>
        </w:rPr>
        <w:t>RSC</w:t>
      </w:r>
      <w:r w:rsidRPr="00402027">
        <w:rPr>
          <w:rFonts w:asciiTheme="majorBidi" w:hAnsiTheme="majorBidi" w:cstheme="majorBidi"/>
          <w:szCs w:val="24"/>
          <w:lang w:eastAsia="lt-LT"/>
        </w:rPr>
        <w:t>, jo</w:t>
      </w:r>
      <w:r w:rsidR="00617FF0" w:rsidRPr="00402027">
        <w:rPr>
          <w:rFonts w:asciiTheme="majorBidi" w:hAnsiTheme="majorBidi" w:cstheme="majorBidi"/>
          <w:szCs w:val="24"/>
          <w:lang w:eastAsia="lt-LT"/>
        </w:rPr>
        <w:t xml:space="preserve"> darbuotojų</w:t>
      </w:r>
      <w:r w:rsidRPr="00402027">
        <w:rPr>
          <w:rFonts w:asciiTheme="majorBidi" w:hAnsiTheme="majorBidi" w:cstheme="majorBidi"/>
          <w:szCs w:val="24"/>
          <w:lang w:eastAsia="lt-LT"/>
        </w:rPr>
        <w:t xml:space="preserve"> veiksmai ir (ar) neveikimas ir priimti administraciniai sprendimai gali būti skundžiami </w:t>
      </w:r>
      <w:r w:rsidR="00617FF0" w:rsidRPr="00402027">
        <w:rPr>
          <w:rFonts w:asciiTheme="majorBidi" w:hAnsiTheme="majorBidi" w:cstheme="majorBidi"/>
          <w:szCs w:val="24"/>
          <w:lang w:eastAsia="lt-LT"/>
        </w:rPr>
        <w:t>RSC</w:t>
      </w:r>
      <w:r w:rsidRPr="00402027">
        <w:rPr>
          <w:rFonts w:asciiTheme="majorBidi" w:hAnsiTheme="majorBidi" w:cstheme="majorBidi"/>
          <w:szCs w:val="24"/>
          <w:lang w:eastAsia="lt-LT"/>
        </w:rPr>
        <w:t xml:space="preserve"> Apraše nustatyta tvarka arba savo pasirinkimu tiesiogiai Lietuvos administracinių ginčų komisijai Lietuvos Respublikos ikiteisminio administracinių ginčų nagrinėjimo tvarkos įstatymo nustatyta tvarka arba atitinkamam administraciniam teismui Lietuvos Respublikos administracinių bylų teisenos įstatymo nustatyta tvarka.</w:t>
      </w:r>
    </w:p>
    <w:p w14:paraId="75A88B95" w14:textId="643434D7" w:rsidR="00081A91" w:rsidRPr="00402027" w:rsidRDefault="00000000" w:rsidP="00073ED7">
      <w:pPr>
        <w:widowControl w:val="0"/>
        <w:tabs>
          <w:tab w:val="left" w:pos="1134"/>
        </w:tabs>
        <w:ind w:firstLine="851"/>
        <w:jc w:val="both"/>
        <w:rPr>
          <w:rFonts w:asciiTheme="majorBidi" w:hAnsiTheme="majorBidi" w:cstheme="majorBidi"/>
          <w:szCs w:val="24"/>
          <w:lang w:eastAsia="lt-LT"/>
        </w:rPr>
      </w:pPr>
      <w:r w:rsidRPr="00402027">
        <w:rPr>
          <w:rFonts w:asciiTheme="majorBidi" w:hAnsiTheme="majorBidi" w:cstheme="majorBidi"/>
          <w:szCs w:val="24"/>
          <w:lang w:eastAsia="lt-LT"/>
        </w:rPr>
        <w:t>5.</w:t>
      </w:r>
      <w:r w:rsidR="00EC064F" w:rsidRPr="00402027">
        <w:rPr>
          <w:rFonts w:asciiTheme="majorBidi" w:hAnsiTheme="majorBidi" w:cstheme="majorBidi"/>
          <w:szCs w:val="24"/>
          <w:lang w:eastAsia="lt-LT"/>
        </w:rPr>
        <w:t xml:space="preserve"> </w:t>
      </w:r>
      <w:r w:rsidRPr="00402027">
        <w:rPr>
          <w:rFonts w:asciiTheme="majorBidi" w:hAnsiTheme="majorBidi" w:cstheme="majorBidi"/>
          <w:szCs w:val="24"/>
          <w:lang w:eastAsia="lt-LT"/>
        </w:rPr>
        <w:t>Skundai dėl veiksmų ir (ar) neveikimo ar administracinių sprendimų, kuriais galimai padarytas asmens, nurodyto Skunde, teisių ir teisėtų interesų pažeidimas, nagrinėjami Lietuvos Respublikos viešojo administravimo įstatym</w:t>
      </w:r>
      <w:r w:rsidR="0067316D" w:rsidRPr="00402027">
        <w:rPr>
          <w:rFonts w:asciiTheme="majorBidi" w:hAnsiTheme="majorBidi" w:cstheme="majorBidi"/>
          <w:szCs w:val="24"/>
          <w:lang w:eastAsia="lt-LT"/>
        </w:rPr>
        <w:t>e</w:t>
      </w:r>
      <w:r w:rsidRPr="00402027">
        <w:rPr>
          <w:rFonts w:asciiTheme="majorBidi" w:hAnsiTheme="majorBidi" w:cstheme="majorBidi"/>
          <w:szCs w:val="24"/>
          <w:lang w:eastAsia="lt-LT"/>
        </w:rPr>
        <w:t xml:space="preserve"> nustatyta tvarka ir terminais. Administracinė procedūra baigiama administracinės procedūros sprendimo priėmimu, kuriame nurodoma, ar Skundas pasitvirtino, ar nepasitvirtino. Tuo atveju, jei Skundas dėl administracinio sprendimo pagrįstumo ar teisėtumo trūkumų pasitvirtina, nurodoma, kokių Aprašo </w:t>
      </w:r>
      <w:r w:rsidR="0067316D" w:rsidRPr="00402027">
        <w:rPr>
          <w:rFonts w:asciiTheme="majorBidi" w:hAnsiTheme="majorBidi" w:cstheme="majorBidi"/>
          <w:szCs w:val="24"/>
          <w:lang w:eastAsia="lt-LT"/>
        </w:rPr>
        <w:t>IV</w:t>
      </w:r>
      <w:r w:rsidRPr="00402027">
        <w:rPr>
          <w:rFonts w:asciiTheme="majorBidi" w:hAnsiTheme="majorBidi" w:cstheme="majorBidi"/>
          <w:szCs w:val="24"/>
          <w:lang w:eastAsia="lt-LT"/>
        </w:rPr>
        <w:t xml:space="preserve"> ir (ar) </w:t>
      </w:r>
      <w:r w:rsidR="0067316D" w:rsidRPr="00402027">
        <w:rPr>
          <w:rFonts w:asciiTheme="majorBidi" w:hAnsiTheme="majorBidi" w:cstheme="majorBidi"/>
          <w:szCs w:val="24"/>
          <w:lang w:eastAsia="lt-LT"/>
        </w:rPr>
        <w:t>V</w:t>
      </w:r>
      <w:r w:rsidR="00EC064F" w:rsidRPr="00402027">
        <w:rPr>
          <w:rFonts w:asciiTheme="majorBidi" w:hAnsiTheme="majorBidi" w:cstheme="majorBidi"/>
          <w:szCs w:val="24"/>
          <w:lang w:eastAsia="lt-LT"/>
        </w:rPr>
        <w:t> </w:t>
      </w:r>
      <w:r w:rsidRPr="00402027">
        <w:rPr>
          <w:rFonts w:asciiTheme="majorBidi" w:hAnsiTheme="majorBidi" w:cstheme="majorBidi"/>
          <w:szCs w:val="24"/>
          <w:lang w:eastAsia="lt-LT"/>
        </w:rPr>
        <w:t>skyriuose nurodytų ar kitų veiksmų imtasi.</w:t>
      </w:r>
    </w:p>
    <w:p w14:paraId="5DFFD0B5" w14:textId="4F55026B" w:rsidR="00081A91" w:rsidRPr="00402027" w:rsidRDefault="00000000" w:rsidP="00073ED7">
      <w:pPr>
        <w:widowControl w:val="0"/>
        <w:tabs>
          <w:tab w:val="left" w:pos="1134"/>
        </w:tabs>
        <w:ind w:firstLine="851"/>
        <w:jc w:val="both"/>
        <w:rPr>
          <w:rFonts w:asciiTheme="majorBidi" w:hAnsiTheme="majorBidi" w:cstheme="majorBidi"/>
          <w:szCs w:val="24"/>
          <w:lang w:eastAsia="lt-LT"/>
        </w:rPr>
      </w:pPr>
      <w:r w:rsidRPr="00402027">
        <w:rPr>
          <w:rFonts w:asciiTheme="majorBidi" w:hAnsiTheme="majorBidi" w:cstheme="majorBidi"/>
          <w:szCs w:val="24"/>
          <w:lang w:eastAsia="lt-LT"/>
        </w:rPr>
        <w:t>6.</w:t>
      </w:r>
      <w:r w:rsidR="00EC064F" w:rsidRPr="00402027">
        <w:rPr>
          <w:rFonts w:asciiTheme="majorBidi" w:hAnsiTheme="majorBidi" w:cstheme="majorBidi"/>
          <w:szCs w:val="24"/>
          <w:lang w:eastAsia="lt-LT"/>
        </w:rPr>
        <w:t xml:space="preserve"> </w:t>
      </w:r>
      <w:r w:rsidRPr="00402027">
        <w:rPr>
          <w:rFonts w:asciiTheme="majorBidi" w:hAnsiTheme="majorBidi" w:cstheme="majorBidi"/>
          <w:szCs w:val="24"/>
          <w:lang w:eastAsia="lt-LT"/>
        </w:rPr>
        <w:t>Asmeniui, dėl kurio galimai pažeistų teisių ar teisėtų interesų yra pradėta administracinė procedūra, arba asmeniui, kuris su Skundu kreipėsi dėl kito asmens galimo teisių ar teisėtų interesų pažeidimo, užtikrinama galimybė įgyvendinti Viešojo administravimo įstatymo 22</w:t>
      </w:r>
      <w:r w:rsidR="00EC064F" w:rsidRPr="00402027">
        <w:rPr>
          <w:rFonts w:asciiTheme="majorBidi" w:hAnsiTheme="majorBidi" w:cstheme="majorBidi"/>
          <w:szCs w:val="24"/>
          <w:lang w:eastAsia="lt-LT"/>
        </w:rPr>
        <w:t> </w:t>
      </w:r>
      <w:r w:rsidRPr="00402027">
        <w:rPr>
          <w:rFonts w:asciiTheme="majorBidi" w:hAnsiTheme="majorBidi" w:cstheme="majorBidi"/>
          <w:szCs w:val="24"/>
          <w:lang w:eastAsia="lt-LT"/>
        </w:rPr>
        <w:t>straipsnyje nustatytas teises.</w:t>
      </w:r>
    </w:p>
    <w:p w14:paraId="39F69A14" w14:textId="27C4967D" w:rsidR="00081A91" w:rsidRPr="00402027" w:rsidRDefault="00000000" w:rsidP="00073ED7">
      <w:pPr>
        <w:widowControl w:val="0"/>
        <w:tabs>
          <w:tab w:val="left" w:pos="1134"/>
        </w:tabs>
        <w:ind w:firstLine="851"/>
        <w:jc w:val="both"/>
        <w:rPr>
          <w:rFonts w:asciiTheme="majorBidi" w:hAnsiTheme="majorBidi" w:cstheme="majorBidi"/>
          <w:szCs w:val="24"/>
          <w:lang w:eastAsia="lt-LT"/>
        </w:rPr>
      </w:pPr>
      <w:r w:rsidRPr="00402027">
        <w:rPr>
          <w:rFonts w:asciiTheme="majorBidi" w:hAnsiTheme="majorBidi" w:cstheme="majorBidi"/>
          <w:szCs w:val="24"/>
          <w:lang w:eastAsia="lt-LT"/>
        </w:rPr>
        <w:t>7.</w:t>
      </w:r>
      <w:r w:rsidR="00EC064F" w:rsidRPr="00402027">
        <w:rPr>
          <w:rFonts w:asciiTheme="majorBidi" w:hAnsiTheme="majorBidi" w:cstheme="majorBidi"/>
          <w:szCs w:val="24"/>
          <w:lang w:eastAsia="lt-LT"/>
        </w:rPr>
        <w:t xml:space="preserve"> </w:t>
      </w:r>
      <w:r w:rsidRPr="00402027">
        <w:rPr>
          <w:rFonts w:asciiTheme="majorBidi" w:hAnsiTheme="majorBidi" w:cstheme="majorBidi"/>
          <w:szCs w:val="24"/>
          <w:lang w:eastAsia="lt-LT"/>
        </w:rPr>
        <w:t xml:space="preserve">Asmuo, išnagrinėjus jo Skundą, turi teisę apskųsti priimtą administracinės procedūros sprendimą savo pasirinkimu Ikiteisminio administracinių ginčų nagrinėjimo tvarkos įstatymo nustatyta tvarka Lietuvos administracinių ginčų komisijai arba Administracinių bylų teisenos įstatymo nustatyta tvarka atitinkamam administraciniam teismui. </w:t>
      </w:r>
    </w:p>
    <w:p w14:paraId="4481C170" w14:textId="369D6F40" w:rsidR="00081A91" w:rsidRPr="00402027" w:rsidRDefault="00000000" w:rsidP="00073ED7">
      <w:pPr>
        <w:widowControl w:val="0"/>
        <w:tabs>
          <w:tab w:val="left" w:pos="1134"/>
        </w:tabs>
        <w:ind w:firstLine="851"/>
        <w:jc w:val="both"/>
        <w:rPr>
          <w:rFonts w:asciiTheme="majorBidi" w:hAnsiTheme="majorBidi" w:cstheme="majorBidi"/>
          <w:szCs w:val="24"/>
          <w:lang w:eastAsia="lt-LT"/>
        </w:rPr>
      </w:pPr>
      <w:r w:rsidRPr="00402027">
        <w:rPr>
          <w:rFonts w:asciiTheme="majorBidi" w:hAnsiTheme="majorBidi" w:cstheme="majorBidi"/>
          <w:szCs w:val="24"/>
          <w:lang w:eastAsia="lt-LT"/>
        </w:rPr>
        <w:t>8.</w:t>
      </w:r>
      <w:r w:rsidR="00EC064F" w:rsidRPr="00402027">
        <w:rPr>
          <w:rFonts w:asciiTheme="majorBidi" w:hAnsiTheme="majorBidi" w:cstheme="majorBidi"/>
          <w:szCs w:val="24"/>
          <w:lang w:eastAsia="lt-LT"/>
        </w:rPr>
        <w:t xml:space="preserve"> </w:t>
      </w:r>
      <w:r w:rsidRPr="00402027">
        <w:rPr>
          <w:rFonts w:asciiTheme="majorBidi" w:hAnsiTheme="majorBidi" w:cstheme="majorBidi"/>
          <w:szCs w:val="24"/>
          <w:lang w:eastAsia="lt-LT"/>
        </w:rPr>
        <w:t>Skundai, esant Viešojo administravimo įstatymo 11</w:t>
      </w:r>
      <w:r w:rsidR="00EC064F" w:rsidRPr="00402027">
        <w:rPr>
          <w:rFonts w:asciiTheme="majorBidi" w:hAnsiTheme="majorBidi" w:cstheme="majorBidi"/>
          <w:szCs w:val="24"/>
          <w:lang w:eastAsia="lt-LT"/>
        </w:rPr>
        <w:t> </w:t>
      </w:r>
      <w:r w:rsidRPr="00402027">
        <w:rPr>
          <w:rFonts w:asciiTheme="majorBidi" w:hAnsiTheme="majorBidi" w:cstheme="majorBidi"/>
          <w:szCs w:val="24"/>
          <w:lang w:eastAsia="lt-LT"/>
        </w:rPr>
        <w:t>straipsnio 3</w:t>
      </w:r>
      <w:r w:rsidR="00EC064F" w:rsidRPr="00402027">
        <w:rPr>
          <w:rFonts w:asciiTheme="majorBidi" w:hAnsiTheme="majorBidi" w:cstheme="majorBidi"/>
          <w:szCs w:val="24"/>
          <w:lang w:eastAsia="lt-LT"/>
        </w:rPr>
        <w:t> </w:t>
      </w:r>
      <w:r w:rsidRPr="00402027">
        <w:rPr>
          <w:rFonts w:asciiTheme="majorBidi" w:hAnsiTheme="majorBidi" w:cstheme="majorBidi"/>
          <w:szCs w:val="24"/>
          <w:lang w:eastAsia="lt-LT"/>
        </w:rPr>
        <w:t xml:space="preserve">dalyje nurodytiems pagrindams ir neatitinkantys Aprašo reikalavimų, gali būti nenagrinėjami, tačiau asmeniui apie tokį </w:t>
      </w:r>
      <w:r w:rsidRPr="00402027">
        <w:rPr>
          <w:rFonts w:asciiTheme="majorBidi" w:hAnsiTheme="majorBidi" w:cstheme="majorBidi"/>
          <w:szCs w:val="24"/>
          <w:lang w:eastAsia="lt-LT"/>
        </w:rPr>
        <w:lastRenderedPageBreak/>
        <w:t>sprendimą per 5</w:t>
      </w:r>
      <w:r w:rsidR="00DA14C6" w:rsidRPr="00402027">
        <w:rPr>
          <w:rFonts w:asciiTheme="majorBidi" w:hAnsiTheme="majorBidi" w:cstheme="majorBidi"/>
          <w:szCs w:val="24"/>
          <w:lang w:eastAsia="lt-LT"/>
        </w:rPr>
        <w:t> </w:t>
      </w:r>
      <w:r w:rsidRPr="00402027">
        <w:rPr>
          <w:rFonts w:asciiTheme="majorBidi" w:hAnsiTheme="majorBidi" w:cstheme="majorBidi"/>
          <w:szCs w:val="24"/>
          <w:lang w:eastAsia="lt-LT"/>
        </w:rPr>
        <w:t>darbo dienas nuo Skundo gavimo dienos pranešama raštu ir nurodomos Skundo nenagrinėjimo priežastys.</w:t>
      </w:r>
    </w:p>
    <w:p w14:paraId="40E6CD2A" w14:textId="49CD810E" w:rsidR="00081A91" w:rsidRPr="00402027" w:rsidRDefault="00000000" w:rsidP="00073ED7">
      <w:pPr>
        <w:widowControl w:val="0"/>
        <w:tabs>
          <w:tab w:val="left" w:pos="1134"/>
        </w:tabs>
        <w:ind w:firstLine="851"/>
        <w:jc w:val="both"/>
        <w:rPr>
          <w:rFonts w:asciiTheme="majorBidi" w:hAnsiTheme="majorBidi" w:cstheme="majorBidi"/>
          <w:szCs w:val="24"/>
          <w:lang w:eastAsia="lt-LT"/>
        </w:rPr>
      </w:pPr>
      <w:r w:rsidRPr="00402027">
        <w:rPr>
          <w:rFonts w:asciiTheme="majorBidi" w:hAnsiTheme="majorBidi" w:cstheme="majorBidi"/>
          <w:szCs w:val="24"/>
          <w:lang w:eastAsia="lt-LT"/>
        </w:rPr>
        <w:t>9.</w:t>
      </w:r>
      <w:r w:rsidR="00DA14C6" w:rsidRPr="00402027">
        <w:rPr>
          <w:rFonts w:asciiTheme="majorBidi" w:hAnsiTheme="majorBidi" w:cstheme="majorBidi"/>
          <w:szCs w:val="24"/>
          <w:lang w:eastAsia="lt-LT"/>
        </w:rPr>
        <w:t xml:space="preserve"> </w:t>
      </w:r>
      <w:r w:rsidRPr="00402027">
        <w:rPr>
          <w:rFonts w:asciiTheme="majorBidi" w:hAnsiTheme="majorBidi" w:cstheme="majorBidi"/>
          <w:szCs w:val="24"/>
          <w:lang w:eastAsia="lt-LT"/>
        </w:rPr>
        <w:t xml:space="preserve">Jeigu </w:t>
      </w:r>
      <w:r w:rsidR="00A27572" w:rsidRPr="00402027">
        <w:rPr>
          <w:rFonts w:asciiTheme="majorBidi" w:hAnsiTheme="majorBidi" w:cstheme="majorBidi"/>
          <w:szCs w:val="24"/>
          <w:lang w:eastAsia="lt-LT"/>
        </w:rPr>
        <w:t>RSC</w:t>
      </w:r>
      <w:r w:rsidRPr="00402027">
        <w:rPr>
          <w:rFonts w:asciiTheme="majorBidi" w:hAnsiTheme="majorBidi" w:cstheme="majorBidi"/>
          <w:szCs w:val="24"/>
          <w:lang w:eastAsia="lt-LT"/>
        </w:rPr>
        <w:t xml:space="preserve"> pagal kompetenciją negali spręsti visų ar dalies Skunde išdėstytų klausimų ar priimti administracinės procedūros sprendimo, toks Skundas nenagrinėjamas ir su juo atliekami Viešojo administravimo įstatymo 11</w:t>
      </w:r>
      <w:r w:rsidR="00DA14C6" w:rsidRPr="00402027">
        <w:rPr>
          <w:rFonts w:asciiTheme="majorBidi" w:hAnsiTheme="majorBidi" w:cstheme="majorBidi"/>
          <w:szCs w:val="24"/>
          <w:lang w:eastAsia="lt-LT"/>
        </w:rPr>
        <w:t> </w:t>
      </w:r>
      <w:r w:rsidRPr="00402027">
        <w:rPr>
          <w:rFonts w:asciiTheme="majorBidi" w:hAnsiTheme="majorBidi" w:cstheme="majorBidi"/>
          <w:szCs w:val="24"/>
          <w:lang w:eastAsia="lt-LT"/>
        </w:rPr>
        <w:t>straipsnio 4</w:t>
      </w:r>
      <w:r w:rsidR="00DA14C6" w:rsidRPr="00402027">
        <w:rPr>
          <w:rFonts w:asciiTheme="majorBidi" w:hAnsiTheme="majorBidi" w:cstheme="majorBidi"/>
          <w:szCs w:val="24"/>
          <w:lang w:eastAsia="lt-LT"/>
        </w:rPr>
        <w:t> </w:t>
      </w:r>
      <w:r w:rsidRPr="00402027">
        <w:rPr>
          <w:rFonts w:asciiTheme="majorBidi" w:hAnsiTheme="majorBidi" w:cstheme="majorBidi"/>
          <w:szCs w:val="24"/>
          <w:lang w:eastAsia="lt-LT"/>
        </w:rPr>
        <w:t>dalyje nustatyti veiksmai.</w:t>
      </w:r>
    </w:p>
    <w:p w14:paraId="531AD979" w14:textId="0FD3BEFA" w:rsidR="001F43C3" w:rsidRPr="00402027" w:rsidRDefault="001F43C3" w:rsidP="00073ED7">
      <w:pPr>
        <w:widowControl w:val="0"/>
        <w:tabs>
          <w:tab w:val="left" w:pos="1134"/>
        </w:tabs>
        <w:ind w:firstLine="851"/>
        <w:jc w:val="both"/>
        <w:rPr>
          <w:rFonts w:asciiTheme="majorBidi" w:hAnsiTheme="majorBidi" w:cstheme="majorBidi"/>
          <w:szCs w:val="24"/>
          <w:lang w:eastAsia="lt-LT"/>
        </w:rPr>
      </w:pPr>
      <w:r w:rsidRPr="00402027">
        <w:rPr>
          <w:rFonts w:asciiTheme="majorBidi" w:hAnsiTheme="majorBidi" w:cstheme="majorBidi"/>
          <w:szCs w:val="24"/>
          <w:lang w:eastAsia="lt-LT"/>
        </w:rPr>
        <w:t>10. RSC, nagrinėdamas Skundus, vadovaujasi šiais principais:</w:t>
      </w:r>
    </w:p>
    <w:p w14:paraId="7FC70CE8" w14:textId="32BE5C0F" w:rsidR="00720956" w:rsidRPr="00402027" w:rsidRDefault="00720956" w:rsidP="00720956">
      <w:pPr>
        <w:widowControl w:val="0"/>
        <w:tabs>
          <w:tab w:val="left" w:pos="1134"/>
        </w:tabs>
        <w:ind w:firstLine="851"/>
        <w:jc w:val="both"/>
        <w:rPr>
          <w:rFonts w:asciiTheme="majorBidi" w:hAnsiTheme="majorBidi" w:cstheme="majorBidi"/>
          <w:bCs/>
          <w:szCs w:val="24"/>
          <w:lang w:eastAsia="lt-LT"/>
        </w:rPr>
      </w:pPr>
      <w:r w:rsidRPr="00402027">
        <w:rPr>
          <w:rFonts w:asciiTheme="majorBidi" w:hAnsiTheme="majorBidi" w:cstheme="majorBidi"/>
          <w:bCs/>
          <w:szCs w:val="24"/>
          <w:lang w:eastAsia="lt-LT"/>
        </w:rPr>
        <w:t>10.1. atsakomybės už priimtus administracinius sprendimus principu, kuris reiškia, kad RSC, jo darbuotojas, priimdamas administracinius sprendimus, turi prisiimti atsakomybę už priimtų administracinių sprendimų sukeltus padarinius. RSC prisiima atsakomybę už visus sprendimus visais Skundų priėmimo ir nagrinėjimo lygmenimis;</w:t>
      </w:r>
    </w:p>
    <w:p w14:paraId="30E32E1E" w14:textId="07DEC696" w:rsidR="00720956" w:rsidRPr="00402027" w:rsidRDefault="00720956" w:rsidP="00720956">
      <w:pPr>
        <w:widowControl w:val="0"/>
        <w:tabs>
          <w:tab w:val="left" w:pos="1134"/>
        </w:tabs>
        <w:ind w:firstLine="851"/>
        <w:jc w:val="both"/>
        <w:rPr>
          <w:rFonts w:asciiTheme="majorBidi" w:hAnsiTheme="majorBidi" w:cstheme="majorBidi"/>
          <w:bCs/>
          <w:i/>
          <w:iCs/>
          <w:szCs w:val="24"/>
          <w:lang w:eastAsia="lt-LT"/>
        </w:rPr>
      </w:pPr>
      <w:r w:rsidRPr="00402027">
        <w:rPr>
          <w:rFonts w:asciiTheme="majorBidi" w:hAnsiTheme="majorBidi" w:cstheme="majorBidi"/>
          <w:bCs/>
          <w:i/>
          <w:iCs/>
          <w:szCs w:val="24"/>
          <w:lang w:eastAsia="lt-LT"/>
        </w:rPr>
        <w:t>Papunktis pakeistas</w:t>
      </w:r>
      <w:r w:rsidR="009355A9" w:rsidRPr="00402027">
        <w:rPr>
          <w:rFonts w:asciiTheme="majorBidi" w:hAnsiTheme="majorBidi" w:cstheme="majorBidi"/>
          <w:bCs/>
          <w:i/>
          <w:iCs/>
          <w:szCs w:val="24"/>
          <w:lang w:eastAsia="lt-LT"/>
        </w:rPr>
        <w:t>:</w:t>
      </w:r>
    </w:p>
    <w:p w14:paraId="71E96B5D" w14:textId="19D80925" w:rsidR="00720956" w:rsidRPr="00402027" w:rsidRDefault="00B2715C" w:rsidP="00647341">
      <w:pPr>
        <w:widowControl w:val="0"/>
        <w:tabs>
          <w:tab w:val="left" w:pos="1134"/>
        </w:tabs>
        <w:spacing w:after="120"/>
        <w:ind w:firstLine="851"/>
        <w:jc w:val="both"/>
        <w:rPr>
          <w:rFonts w:asciiTheme="majorBidi" w:hAnsiTheme="majorBidi" w:cstheme="majorBidi"/>
          <w:bCs/>
          <w:i/>
          <w:iCs/>
          <w:szCs w:val="24"/>
          <w:lang w:eastAsia="lt-LT"/>
        </w:rPr>
      </w:pPr>
      <w:r w:rsidRPr="00402027">
        <w:rPr>
          <w:rFonts w:asciiTheme="majorBidi" w:hAnsiTheme="majorBidi" w:cstheme="majorBidi"/>
          <w:bCs/>
          <w:i/>
          <w:iCs/>
          <w:szCs w:val="24"/>
          <w:lang w:eastAsia="lt-LT"/>
        </w:rPr>
        <w:t xml:space="preserve">Nr. </w:t>
      </w:r>
      <w:r w:rsidR="00647341" w:rsidRPr="00402027">
        <w:rPr>
          <w:rFonts w:asciiTheme="majorBidi" w:hAnsiTheme="majorBidi" w:cstheme="majorBidi"/>
          <w:bCs/>
          <w:i/>
          <w:iCs/>
          <w:szCs w:val="24"/>
          <w:lang w:eastAsia="lt-LT"/>
        </w:rPr>
        <w:t>V-20, 2024-03-15</w:t>
      </w:r>
    </w:p>
    <w:p w14:paraId="4F66D4A7" w14:textId="4688AB68" w:rsidR="001F43C3" w:rsidRPr="00402027" w:rsidRDefault="001F43C3" w:rsidP="00073ED7">
      <w:pPr>
        <w:widowControl w:val="0"/>
        <w:tabs>
          <w:tab w:val="left" w:pos="1134"/>
        </w:tabs>
        <w:ind w:firstLine="851"/>
        <w:jc w:val="both"/>
        <w:rPr>
          <w:rFonts w:asciiTheme="majorBidi" w:hAnsiTheme="majorBidi" w:cstheme="majorBidi"/>
          <w:szCs w:val="24"/>
        </w:rPr>
      </w:pPr>
      <w:r w:rsidRPr="00402027">
        <w:rPr>
          <w:rFonts w:asciiTheme="majorBidi" w:hAnsiTheme="majorBidi" w:cstheme="majorBidi"/>
          <w:szCs w:val="24"/>
        </w:rPr>
        <w:t>10.2. lygiateisiškumo</w:t>
      </w:r>
      <w:r w:rsidR="00BD3076" w:rsidRPr="00402027">
        <w:rPr>
          <w:rFonts w:asciiTheme="majorBidi" w:hAnsiTheme="majorBidi" w:cstheme="majorBidi"/>
          <w:szCs w:val="24"/>
        </w:rPr>
        <w:t xml:space="preserve"> principu, </w:t>
      </w:r>
      <w:r w:rsidRPr="00402027">
        <w:rPr>
          <w:rFonts w:asciiTheme="majorBidi" w:hAnsiTheme="majorBidi" w:cstheme="majorBidi"/>
          <w:szCs w:val="24"/>
        </w:rPr>
        <w:t>reiškia</w:t>
      </w:r>
      <w:r w:rsidR="00BD3076" w:rsidRPr="00402027">
        <w:rPr>
          <w:rFonts w:asciiTheme="majorBidi" w:hAnsiTheme="majorBidi" w:cstheme="majorBidi"/>
          <w:szCs w:val="24"/>
        </w:rPr>
        <w:t>nčiu</w:t>
      </w:r>
      <w:r w:rsidRPr="00402027">
        <w:rPr>
          <w:rFonts w:asciiTheme="majorBidi" w:hAnsiTheme="majorBidi" w:cstheme="majorBidi"/>
          <w:szCs w:val="24"/>
        </w:rPr>
        <w:t>, kad RSC, priimdamas administracinius sprendimus, turi atsižvelgti į tai, kad įstatymui visi asmenys lygūs, ir negali varžyti jų teisių ar teikti jiems privilegijų dėl jų lyties, rasės, tautybės, kalbos, kilmės, socialinės ir turtinės padėties, seksualinės orientacijos, išsilavinimo, religinių ar politinių pažiūrų, veiklos rūšies ir pobūdžio, gyvenamosios vietos ir kitų aplinkybių;</w:t>
      </w:r>
    </w:p>
    <w:p w14:paraId="5A33F69F" w14:textId="457FA47C" w:rsidR="001F43C3" w:rsidRPr="00402027" w:rsidRDefault="001F43C3" w:rsidP="00073ED7">
      <w:pPr>
        <w:widowControl w:val="0"/>
        <w:tabs>
          <w:tab w:val="left" w:pos="1134"/>
        </w:tabs>
        <w:ind w:firstLine="851"/>
        <w:jc w:val="both"/>
        <w:rPr>
          <w:rFonts w:asciiTheme="majorBidi" w:hAnsiTheme="majorBidi" w:cstheme="majorBidi"/>
          <w:szCs w:val="24"/>
          <w:lang w:eastAsia="lt-LT"/>
        </w:rPr>
      </w:pPr>
      <w:r w:rsidRPr="00402027">
        <w:rPr>
          <w:rFonts w:asciiTheme="majorBidi" w:hAnsiTheme="majorBidi" w:cstheme="majorBidi"/>
          <w:szCs w:val="24"/>
        </w:rPr>
        <w:t>10.3. kitais Viešojo administravimo įstatyme nustatytais viešojo administravimo principais.</w:t>
      </w:r>
    </w:p>
    <w:p w14:paraId="4361C340" w14:textId="0EC30410" w:rsidR="001F43C3" w:rsidRPr="00402027" w:rsidRDefault="00000000" w:rsidP="00073ED7">
      <w:pPr>
        <w:widowControl w:val="0"/>
        <w:tabs>
          <w:tab w:val="left" w:pos="1276"/>
        </w:tabs>
        <w:ind w:firstLine="851"/>
        <w:jc w:val="both"/>
        <w:rPr>
          <w:rFonts w:asciiTheme="majorBidi" w:hAnsiTheme="majorBidi" w:cstheme="majorBidi"/>
          <w:szCs w:val="24"/>
          <w:lang w:eastAsia="lt-LT"/>
        </w:rPr>
      </w:pPr>
      <w:r w:rsidRPr="00402027">
        <w:rPr>
          <w:rFonts w:asciiTheme="majorBidi" w:hAnsiTheme="majorBidi" w:cstheme="majorBidi"/>
          <w:szCs w:val="24"/>
          <w:lang w:eastAsia="lt-LT"/>
        </w:rPr>
        <w:t>1</w:t>
      </w:r>
      <w:r w:rsidR="00A71EC8" w:rsidRPr="00402027">
        <w:rPr>
          <w:rFonts w:asciiTheme="majorBidi" w:hAnsiTheme="majorBidi" w:cstheme="majorBidi"/>
          <w:szCs w:val="24"/>
          <w:lang w:eastAsia="lt-LT"/>
        </w:rPr>
        <w:t>1</w:t>
      </w:r>
      <w:r w:rsidRPr="00402027">
        <w:rPr>
          <w:rFonts w:asciiTheme="majorBidi" w:hAnsiTheme="majorBidi" w:cstheme="majorBidi"/>
          <w:szCs w:val="24"/>
          <w:lang w:eastAsia="lt-LT"/>
        </w:rPr>
        <w:t>.</w:t>
      </w:r>
      <w:r w:rsidR="00DA14C6" w:rsidRPr="00402027">
        <w:rPr>
          <w:rFonts w:asciiTheme="majorBidi" w:hAnsiTheme="majorBidi" w:cstheme="majorBidi"/>
          <w:szCs w:val="24"/>
          <w:lang w:eastAsia="lt-LT"/>
        </w:rPr>
        <w:t xml:space="preserve"> </w:t>
      </w:r>
      <w:r w:rsidRPr="00402027">
        <w:rPr>
          <w:rFonts w:asciiTheme="majorBidi" w:hAnsiTheme="majorBidi" w:cstheme="majorBidi"/>
          <w:szCs w:val="24"/>
          <w:lang w:eastAsia="lt-LT"/>
        </w:rPr>
        <w:t xml:space="preserve">Draudžiama persiųsti (perduoti) Skundą nagrinėti </w:t>
      </w:r>
      <w:r w:rsidR="00A27572" w:rsidRPr="00402027">
        <w:rPr>
          <w:rFonts w:asciiTheme="majorBidi" w:hAnsiTheme="majorBidi" w:cstheme="majorBidi"/>
          <w:szCs w:val="24"/>
          <w:lang w:eastAsia="lt-LT"/>
        </w:rPr>
        <w:t>RSC</w:t>
      </w:r>
      <w:r w:rsidRPr="00402027">
        <w:rPr>
          <w:rFonts w:asciiTheme="majorBidi" w:hAnsiTheme="majorBidi" w:cstheme="majorBidi"/>
          <w:szCs w:val="24"/>
          <w:lang w:eastAsia="lt-LT"/>
        </w:rPr>
        <w:t xml:space="preserve"> </w:t>
      </w:r>
      <w:r w:rsidR="00A27572" w:rsidRPr="00402027">
        <w:rPr>
          <w:rFonts w:asciiTheme="majorBidi" w:hAnsiTheme="majorBidi" w:cstheme="majorBidi"/>
          <w:szCs w:val="24"/>
          <w:lang w:eastAsia="lt-LT"/>
        </w:rPr>
        <w:t xml:space="preserve">darbuotojui </w:t>
      </w:r>
      <w:r w:rsidRPr="00402027">
        <w:rPr>
          <w:rFonts w:asciiTheme="majorBidi" w:hAnsiTheme="majorBidi" w:cstheme="majorBidi"/>
          <w:szCs w:val="24"/>
          <w:lang w:eastAsia="lt-LT"/>
        </w:rPr>
        <w:t xml:space="preserve">ar </w:t>
      </w:r>
      <w:r w:rsidR="00A27572" w:rsidRPr="00402027">
        <w:rPr>
          <w:rFonts w:asciiTheme="majorBidi" w:hAnsiTheme="majorBidi" w:cstheme="majorBidi"/>
          <w:szCs w:val="24"/>
          <w:lang w:eastAsia="lt-LT"/>
        </w:rPr>
        <w:t>RSC</w:t>
      </w:r>
      <w:r w:rsidRPr="00402027">
        <w:rPr>
          <w:rFonts w:asciiTheme="majorBidi" w:hAnsiTheme="majorBidi" w:cstheme="majorBidi"/>
          <w:szCs w:val="24"/>
          <w:lang w:eastAsia="lt-LT"/>
        </w:rPr>
        <w:t xml:space="preserve"> </w:t>
      </w:r>
      <w:r w:rsidR="00A27572" w:rsidRPr="00402027">
        <w:rPr>
          <w:rFonts w:asciiTheme="majorBidi" w:hAnsiTheme="majorBidi" w:cstheme="majorBidi"/>
          <w:szCs w:val="24"/>
          <w:lang w:eastAsia="lt-LT"/>
        </w:rPr>
        <w:t>padaliniui</w:t>
      </w:r>
      <w:r w:rsidRPr="00402027">
        <w:rPr>
          <w:rFonts w:asciiTheme="majorBidi" w:hAnsiTheme="majorBidi" w:cstheme="majorBidi"/>
          <w:szCs w:val="24"/>
          <w:lang w:eastAsia="lt-LT"/>
        </w:rPr>
        <w:t xml:space="preserve">, kurio </w:t>
      </w:r>
      <w:r w:rsidR="00A27572" w:rsidRPr="00402027">
        <w:rPr>
          <w:rFonts w:asciiTheme="majorBidi" w:hAnsiTheme="majorBidi" w:cstheme="majorBidi"/>
          <w:szCs w:val="24"/>
          <w:lang w:eastAsia="lt-LT"/>
        </w:rPr>
        <w:t>darbuotojų</w:t>
      </w:r>
      <w:r w:rsidRPr="00402027">
        <w:rPr>
          <w:rFonts w:asciiTheme="majorBidi" w:hAnsiTheme="majorBidi" w:cstheme="majorBidi"/>
          <w:szCs w:val="24"/>
          <w:lang w:eastAsia="lt-LT"/>
        </w:rPr>
        <w:t xml:space="preserve"> veiksmai ir (ar) neveikimas ar priimti administraciniai sprendimai yra skundžiami, išskyrus Aprašo 15</w:t>
      </w:r>
      <w:r w:rsidR="00DA14C6" w:rsidRPr="00402027">
        <w:rPr>
          <w:rFonts w:asciiTheme="majorBidi" w:hAnsiTheme="majorBidi" w:cstheme="majorBidi"/>
          <w:szCs w:val="24"/>
          <w:lang w:eastAsia="lt-LT"/>
        </w:rPr>
        <w:t> </w:t>
      </w:r>
      <w:r w:rsidRPr="00402027">
        <w:rPr>
          <w:rFonts w:asciiTheme="majorBidi" w:hAnsiTheme="majorBidi" w:cstheme="majorBidi"/>
          <w:szCs w:val="24"/>
          <w:lang w:eastAsia="lt-LT"/>
        </w:rPr>
        <w:t>punkte nurodytus atvejus, kai Skundų dėl</w:t>
      </w:r>
      <w:r w:rsidR="00A27572" w:rsidRPr="00402027">
        <w:rPr>
          <w:rFonts w:asciiTheme="majorBidi" w:hAnsiTheme="majorBidi" w:cstheme="majorBidi"/>
          <w:szCs w:val="24"/>
          <w:lang w:eastAsia="lt-LT"/>
        </w:rPr>
        <w:t xml:space="preserve"> RSC</w:t>
      </w:r>
      <w:r w:rsidRPr="00402027">
        <w:rPr>
          <w:rFonts w:asciiTheme="majorBidi" w:hAnsiTheme="majorBidi" w:cstheme="majorBidi"/>
          <w:szCs w:val="24"/>
          <w:lang w:eastAsia="lt-LT"/>
        </w:rPr>
        <w:t xml:space="preserve"> </w:t>
      </w:r>
      <w:r w:rsidR="00A27572" w:rsidRPr="00402027">
        <w:rPr>
          <w:rFonts w:asciiTheme="majorBidi" w:hAnsiTheme="majorBidi" w:cstheme="majorBidi"/>
          <w:szCs w:val="24"/>
          <w:lang w:eastAsia="lt-LT"/>
        </w:rPr>
        <w:t>padalinių</w:t>
      </w:r>
      <w:r w:rsidRPr="00402027">
        <w:rPr>
          <w:rFonts w:asciiTheme="majorBidi" w:hAnsiTheme="majorBidi" w:cstheme="majorBidi"/>
          <w:szCs w:val="24"/>
          <w:lang w:eastAsia="lt-LT"/>
        </w:rPr>
        <w:t xml:space="preserve"> priimtų administracinių sprendimų pagrįstumo peržiūrą organizuoja tuos administracinius sprendimus priėmę </w:t>
      </w:r>
      <w:r w:rsidR="00A27572" w:rsidRPr="00402027">
        <w:rPr>
          <w:rFonts w:asciiTheme="majorBidi" w:hAnsiTheme="majorBidi" w:cstheme="majorBidi"/>
          <w:szCs w:val="24"/>
          <w:lang w:eastAsia="lt-LT"/>
        </w:rPr>
        <w:t>RSC padaliniai</w:t>
      </w:r>
      <w:r w:rsidRPr="00402027">
        <w:rPr>
          <w:rFonts w:asciiTheme="majorBidi" w:hAnsiTheme="majorBidi" w:cstheme="majorBidi"/>
          <w:szCs w:val="24"/>
          <w:lang w:eastAsia="lt-LT"/>
        </w:rPr>
        <w:t xml:space="preserve">, užtikrindami, kad Skundų nagrinėjimą organizuos kiti, nei pirminius administracinių sprendimų projektus rengę </w:t>
      </w:r>
      <w:r w:rsidR="00A27572" w:rsidRPr="00402027">
        <w:rPr>
          <w:rFonts w:asciiTheme="majorBidi" w:hAnsiTheme="majorBidi" w:cstheme="majorBidi"/>
          <w:szCs w:val="24"/>
          <w:lang w:eastAsia="lt-LT"/>
        </w:rPr>
        <w:t>RSC</w:t>
      </w:r>
      <w:r w:rsidRPr="00402027">
        <w:rPr>
          <w:rFonts w:asciiTheme="majorBidi" w:hAnsiTheme="majorBidi" w:cstheme="majorBidi"/>
          <w:szCs w:val="24"/>
          <w:lang w:eastAsia="lt-LT"/>
        </w:rPr>
        <w:t xml:space="preserve"> </w:t>
      </w:r>
      <w:r w:rsidR="00A27572" w:rsidRPr="00402027">
        <w:rPr>
          <w:rFonts w:asciiTheme="majorBidi" w:hAnsiTheme="majorBidi" w:cstheme="majorBidi"/>
          <w:szCs w:val="24"/>
          <w:lang w:eastAsia="lt-LT"/>
        </w:rPr>
        <w:t>darbuotojai</w:t>
      </w:r>
      <w:r w:rsidRPr="00402027">
        <w:rPr>
          <w:rFonts w:asciiTheme="majorBidi" w:hAnsiTheme="majorBidi" w:cstheme="majorBidi"/>
          <w:szCs w:val="24"/>
          <w:lang w:eastAsia="lt-LT"/>
        </w:rPr>
        <w:t>.</w:t>
      </w:r>
    </w:p>
    <w:p w14:paraId="152FE0F9" w14:textId="6FC7CF14" w:rsidR="00081A91" w:rsidRPr="00402027" w:rsidRDefault="00000000" w:rsidP="00073ED7">
      <w:pPr>
        <w:widowControl w:val="0"/>
        <w:tabs>
          <w:tab w:val="left" w:pos="1276"/>
        </w:tabs>
        <w:ind w:firstLine="851"/>
        <w:jc w:val="both"/>
        <w:rPr>
          <w:rFonts w:asciiTheme="majorBidi" w:hAnsiTheme="majorBidi" w:cstheme="majorBidi"/>
          <w:szCs w:val="24"/>
          <w:lang w:eastAsia="lt-LT"/>
        </w:rPr>
      </w:pPr>
      <w:r w:rsidRPr="00402027">
        <w:rPr>
          <w:rFonts w:asciiTheme="majorBidi" w:hAnsiTheme="majorBidi" w:cstheme="majorBidi"/>
          <w:szCs w:val="24"/>
          <w:lang w:eastAsia="lt-LT"/>
        </w:rPr>
        <w:t>1</w:t>
      </w:r>
      <w:r w:rsidR="00A71EC8" w:rsidRPr="00402027">
        <w:rPr>
          <w:rFonts w:asciiTheme="majorBidi" w:hAnsiTheme="majorBidi" w:cstheme="majorBidi"/>
          <w:szCs w:val="24"/>
          <w:lang w:eastAsia="lt-LT"/>
        </w:rPr>
        <w:t>2</w:t>
      </w:r>
      <w:r w:rsidRPr="00402027">
        <w:rPr>
          <w:rFonts w:asciiTheme="majorBidi" w:hAnsiTheme="majorBidi" w:cstheme="majorBidi"/>
          <w:szCs w:val="24"/>
          <w:lang w:eastAsia="lt-LT"/>
        </w:rPr>
        <w:t>.</w:t>
      </w:r>
      <w:r w:rsidR="00DA14C6" w:rsidRPr="00402027">
        <w:rPr>
          <w:rFonts w:asciiTheme="majorBidi" w:hAnsiTheme="majorBidi" w:cstheme="majorBidi"/>
          <w:szCs w:val="24"/>
          <w:lang w:eastAsia="lt-LT"/>
        </w:rPr>
        <w:t xml:space="preserve"> </w:t>
      </w:r>
      <w:r w:rsidRPr="00402027">
        <w:rPr>
          <w:rFonts w:asciiTheme="majorBidi" w:hAnsiTheme="majorBidi" w:cstheme="majorBidi"/>
          <w:szCs w:val="24"/>
          <w:lang w:eastAsia="lt-LT"/>
        </w:rPr>
        <w:t>Apraše neaptarti kitų skundų priėmimo ir nagrinėjimo klausimai sprendžiami, vadovaujantis Viešojo administravimo įstatymu ir Asmenų prašymų ir skundų nagrinėjimo viešojo administravimo subjektuose taisyklėmis, patvirtintomis Lietuvos Respublikos Vyriausybės 2007</w:t>
      </w:r>
      <w:r w:rsidR="00DA14C6" w:rsidRPr="00402027">
        <w:rPr>
          <w:rFonts w:asciiTheme="majorBidi" w:hAnsiTheme="majorBidi" w:cstheme="majorBidi"/>
          <w:szCs w:val="24"/>
          <w:lang w:eastAsia="lt-LT"/>
        </w:rPr>
        <w:t> </w:t>
      </w:r>
      <w:r w:rsidRPr="00402027">
        <w:rPr>
          <w:rFonts w:asciiTheme="majorBidi" w:hAnsiTheme="majorBidi" w:cstheme="majorBidi"/>
          <w:szCs w:val="24"/>
          <w:lang w:eastAsia="lt-LT"/>
        </w:rPr>
        <w:t>m. rugpjūčio 22</w:t>
      </w:r>
      <w:r w:rsidR="00DA14C6" w:rsidRPr="00402027">
        <w:rPr>
          <w:rFonts w:asciiTheme="majorBidi" w:hAnsiTheme="majorBidi" w:cstheme="majorBidi"/>
          <w:szCs w:val="24"/>
          <w:lang w:eastAsia="lt-LT"/>
        </w:rPr>
        <w:t> </w:t>
      </w:r>
      <w:r w:rsidRPr="00402027">
        <w:rPr>
          <w:rFonts w:asciiTheme="majorBidi" w:hAnsiTheme="majorBidi" w:cstheme="majorBidi"/>
          <w:szCs w:val="24"/>
          <w:lang w:eastAsia="lt-LT"/>
        </w:rPr>
        <w:t>d. nutarimu Nr.</w:t>
      </w:r>
      <w:r w:rsidR="00DA14C6" w:rsidRPr="00402027">
        <w:rPr>
          <w:rFonts w:asciiTheme="majorBidi" w:hAnsiTheme="majorBidi" w:cstheme="majorBidi"/>
          <w:szCs w:val="24"/>
          <w:lang w:eastAsia="lt-LT"/>
        </w:rPr>
        <w:t> </w:t>
      </w:r>
      <w:r w:rsidRPr="00402027">
        <w:rPr>
          <w:rFonts w:asciiTheme="majorBidi" w:hAnsiTheme="majorBidi" w:cstheme="majorBidi"/>
          <w:szCs w:val="24"/>
          <w:lang w:eastAsia="lt-LT"/>
        </w:rPr>
        <w:t>875 „Dėl Asmenų prašymų ir skundų nagrinėjimo viešojo administravimo subjektuose taisyklių patvirtinimo“, ir kitais teisės aktais</w:t>
      </w:r>
      <w:r w:rsidR="009D37F1" w:rsidRPr="00402027">
        <w:rPr>
          <w:rFonts w:asciiTheme="majorBidi" w:hAnsiTheme="majorBidi" w:cstheme="majorBidi"/>
          <w:szCs w:val="24"/>
          <w:lang w:eastAsia="lt-LT"/>
        </w:rPr>
        <w:t>, reglamentuojančiais skundų nagrinėjimą</w:t>
      </w:r>
      <w:r w:rsidRPr="00402027">
        <w:rPr>
          <w:rFonts w:asciiTheme="majorBidi" w:hAnsiTheme="majorBidi" w:cstheme="majorBidi"/>
          <w:szCs w:val="24"/>
          <w:lang w:eastAsia="lt-LT"/>
        </w:rPr>
        <w:t xml:space="preserve">. </w:t>
      </w:r>
    </w:p>
    <w:p w14:paraId="65CDF252" w14:textId="5177D95F" w:rsidR="00081A91" w:rsidRPr="00402027" w:rsidRDefault="00000000" w:rsidP="00073ED7">
      <w:pPr>
        <w:widowControl w:val="0"/>
        <w:tabs>
          <w:tab w:val="left" w:pos="1276"/>
        </w:tabs>
        <w:ind w:firstLine="851"/>
        <w:jc w:val="both"/>
        <w:rPr>
          <w:rFonts w:asciiTheme="majorBidi" w:hAnsiTheme="majorBidi" w:cstheme="majorBidi"/>
          <w:szCs w:val="24"/>
          <w:lang w:eastAsia="lt-LT"/>
        </w:rPr>
      </w:pPr>
      <w:r w:rsidRPr="00402027">
        <w:rPr>
          <w:rFonts w:asciiTheme="majorBidi" w:hAnsiTheme="majorBidi" w:cstheme="majorBidi"/>
          <w:szCs w:val="24"/>
          <w:lang w:eastAsia="lt-LT"/>
        </w:rPr>
        <w:t>1</w:t>
      </w:r>
      <w:r w:rsidR="00A71EC8" w:rsidRPr="00402027">
        <w:rPr>
          <w:rFonts w:asciiTheme="majorBidi" w:hAnsiTheme="majorBidi" w:cstheme="majorBidi"/>
          <w:szCs w:val="24"/>
          <w:lang w:eastAsia="lt-LT"/>
        </w:rPr>
        <w:t>3</w:t>
      </w:r>
      <w:r w:rsidRPr="00402027">
        <w:rPr>
          <w:rFonts w:asciiTheme="majorBidi" w:hAnsiTheme="majorBidi" w:cstheme="majorBidi"/>
          <w:szCs w:val="24"/>
          <w:lang w:eastAsia="lt-LT"/>
        </w:rPr>
        <w:t>.</w:t>
      </w:r>
      <w:r w:rsidR="00DA14C6" w:rsidRPr="00402027">
        <w:rPr>
          <w:rFonts w:asciiTheme="majorBidi" w:hAnsiTheme="majorBidi" w:cstheme="majorBidi"/>
          <w:szCs w:val="24"/>
          <w:lang w:eastAsia="lt-LT"/>
        </w:rPr>
        <w:t xml:space="preserve"> </w:t>
      </w:r>
      <w:r w:rsidRPr="00402027">
        <w:rPr>
          <w:rFonts w:asciiTheme="majorBidi" w:hAnsiTheme="majorBidi" w:cstheme="majorBidi"/>
          <w:szCs w:val="24"/>
          <w:lang w:eastAsia="lt-LT"/>
        </w:rPr>
        <w:t>Apraše vartojamos sąvokos</w:t>
      </w:r>
      <w:r w:rsidR="00C86901" w:rsidRPr="00402027">
        <w:rPr>
          <w:rFonts w:asciiTheme="majorBidi" w:hAnsiTheme="majorBidi" w:cstheme="majorBidi"/>
          <w:szCs w:val="24"/>
          <w:lang w:eastAsia="lt-LT"/>
        </w:rPr>
        <w:t xml:space="preserve"> suprantamos taip, kaip jos apibrėžtos </w:t>
      </w:r>
      <w:r w:rsidRPr="00402027">
        <w:rPr>
          <w:rFonts w:asciiTheme="majorBidi" w:hAnsiTheme="majorBidi" w:cstheme="majorBidi"/>
          <w:szCs w:val="24"/>
          <w:lang w:eastAsia="lt-LT"/>
        </w:rPr>
        <w:t xml:space="preserve">Viešojo administravimo įstatyme, </w:t>
      </w:r>
      <w:r w:rsidR="004F79F3" w:rsidRPr="00402027">
        <w:rPr>
          <w:rFonts w:asciiTheme="majorBidi" w:hAnsiTheme="majorBidi" w:cstheme="majorBidi"/>
          <w:szCs w:val="24"/>
          <w:lang w:eastAsia="lt-LT"/>
        </w:rPr>
        <w:t>Lietuvos Respublikos v</w:t>
      </w:r>
      <w:r w:rsidR="00C86901" w:rsidRPr="00402027">
        <w:rPr>
          <w:rFonts w:asciiTheme="majorBidi" w:hAnsiTheme="majorBidi" w:cstheme="majorBidi"/>
          <w:szCs w:val="24"/>
          <w:lang w:eastAsia="lt-LT"/>
        </w:rPr>
        <w:t xml:space="preserve">alstybės tarnybos įstatyme, </w:t>
      </w:r>
      <w:r w:rsidRPr="00402027">
        <w:rPr>
          <w:rFonts w:asciiTheme="majorBidi" w:hAnsiTheme="majorBidi" w:cstheme="majorBidi"/>
          <w:szCs w:val="24"/>
          <w:lang w:eastAsia="lt-LT"/>
        </w:rPr>
        <w:t>Seimo kontrolierių įstatyme ir kituose teisės aktuose</w:t>
      </w:r>
      <w:r w:rsidR="000231C1" w:rsidRPr="00402027">
        <w:rPr>
          <w:rFonts w:asciiTheme="majorBidi" w:hAnsiTheme="majorBidi" w:cstheme="majorBidi"/>
          <w:szCs w:val="24"/>
          <w:lang w:eastAsia="lt-LT"/>
        </w:rPr>
        <w:t>, reglamentuojančiuose skundų nagrinėjimą</w:t>
      </w:r>
      <w:r w:rsidRPr="00402027">
        <w:rPr>
          <w:rFonts w:asciiTheme="majorBidi" w:hAnsiTheme="majorBidi" w:cstheme="majorBidi"/>
          <w:szCs w:val="24"/>
          <w:lang w:eastAsia="lt-LT"/>
        </w:rPr>
        <w:t>.</w:t>
      </w:r>
    </w:p>
    <w:p w14:paraId="28D62C47" w14:textId="77777777" w:rsidR="00081A91" w:rsidRPr="00402027" w:rsidRDefault="00081A91" w:rsidP="00DA14C6">
      <w:pPr>
        <w:widowControl w:val="0"/>
        <w:tabs>
          <w:tab w:val="left" w:pos="993"/>
        </w:tabs>
        <w:ind w:firstLine="851"/>
        <w:jc w:val="both"/>
        <w:rPr>
          <w:rFonts w:asciiTheme="majorBidi" w:hAnsiTheme="majorBidi" w:cstheme="majorBidi"/>
          <w:szCs w:val="24"/>
          <w:lang w:eastAsia="lt-LT"/>
        </w:rPr>
      </w:pPr>
    </w:p>
    <w:p w14:paraId="3B6D5644" w14:textId="77777777" w:rsidR="00081A91" w:rsidRPr="00402027" w:rsidRDefault="00000000" w:rsidP="00073ED7">
      <w:pPr>
        <w:keepNext/>
        <w:suppressAutoHyphens/>
        <w:jc w:val="center"/>
        <w:outlineLvl w:val="1"/>
        <w:rPr>
          <w:rFonts w:asciiTheme="majorBidi" w:eastAsia="Microsoft YaHei" w:hAnsiTheme="majorBidi" w:cstheme="majorBidi"/>
          <w:b/>
          <w:bCs/>
          <w:caps/>
          <w:szCs w:val="24"/>
          <w:lang w:eastAsia="lt-LT"/>
        </w:rPr>
      </w:pPr>
      <w:r w:rsidRPr="00402027">
        <w:rPr>
          <w:rFonts w:asciiTheme="majorBidi" w:eastAsia="Microsoft YaHei" w:hAnsiTheme="majorBidi" w:cstheme="majorBidi"/>
          <w:b/>
          <w:bCs/>
          <w:caps/>
          <w:szCs w:val="24"/>
          <w:lang w:eastAsia="lt-LT"/>
        </w:rPr>
        <w:t>II Skyrius</w:t>
      </w:r>
    </w:p>
    <w:p w14:paraId="6C934A90" w14:textId="77777777" w:rsidR="00081A91" w:rsidRPr="00402027" w:rsidRDefault="00000000" w:rsidP="00073ED7">
      <w:pPr>
        <w:suppressLineNumbers/>
        <w:suppressAutoHyphens/>
        <w:jc w:val="center"/>
        <w:rPr>
          <w:rFonts w:asciiTheme="majorBidi" w:hAnsiTheme="majorBidi" w:cstheme="majorBidi"/>
          <w:b/>
          <w:iCs/>
          <w:caps/>
          <w:szCs w:val="24"/>
          <w:lang w:eastAsia="lt-LT"/>
        </w:rPr>
      </w:pPr>
      <w:r w:rsidRPr="00402027">
        <w:rPr>
          <w:rFonts w:asciiTheme="majorBidi" w:hAnsiTheme="majorBidi" w:cstheme="majorBidi"/>
          <w:b/>
          <w:iCs/>
          <w:caps/>
          <w:szCs w:val="24"/>
          <w:lang w:eastAsia="lt-LT"/>
        </w:rPr>
        <w:t xml:space="preserve">SKUNDŲ NAGRINĖJIMAS </w:t>
      </w:r>
    </w:p>
    <w:p w14:paraId="69A06AAD" w14:textId="77777777" w:rsidR="00081A91" w:rsidRPr="00402027" w:rsidRDefault="00081A91" w:rsidP="00DA14C6">
      <w:pPr>
        <w:widowControl w:val="0"/>
        <w:tabs>
          <w:tab w:val="left" w:pos="993"/>
        </w:tabs>
        <w:ind w:firstLine="851"/>
        <w:jc w:val="both"/>
        <w:rPr>
          <w:rFonts w:asciiTheme="majorBidi" w:hAnsiTheme="majorBidi" w:cstheme="majorBidi"/>
          <w:szCs w:val="24"/>
          <w:lang w:eastAsia="lt-LT"/>
        </w:rPr>
      </w:pPr>
    </w:p>
    <w:p w14:paraId="4A294C22" w14:textId="134A34AB" w:rsidR="00081A91" w:rsidRPr="00402027" w:rsidRDefault="00000000" w:rsidP="00073ED7">
      <w:pPr>
        <w:widowControl w:val="0"/>
        <w:tabs>
          <w:tab w:val="left" w:pos="1276"/>
        </w:tabs>
        <w:ind w:firstLine="851"/>
        <w:jc w:val="both"/>
        <w:rPr>
          <w:rFonts w:asciiTheme="majorBidi" w:hAnsiTheme="majorBidi" w:cstheme="majorBidi"/>
          <w:szCs w:val="24"/>
          <w:lang w:eastAsia="lt-LT"/>
        </w:rPr>
      </w:pPr>
      <w:r w:rsidRPr="00402027">
        <w:rPr>
          <w:rFonts w:asciiTheme="majorBidi" w:hAnsiTheme="majorBidi" w:cstheme="majorBidi"/>
          <w:szCs w:val="24"/>
          <w:lang w:eastAsia="lt-LT"/>
        </w:rPr>
        <w:t>14.</w:t>
      </w:r>
      <w:r w:rsidR="00DA14C6" w:rsidRPr="00402027">
        <w:rPr>
          <w:rFonts w:asciiTheme="majorBidi" w:hAnsiTheme="majorBidi" w:cstheme="majorBidi"/>
          <w:szCs w:val="24"/>
          <w:lang w:eastAsia="lt-LT"/>
        </w:rPr>
        <w:t xml:space="preserve"> </w:t>
      </w:r>
      <w:r w:rsidRPr="00402027">
        <w:rPr>
          <w:rFonts w:asciiTheme="majorBidi" w:hAnsiTheme="majorBidi" w:cstheme="majorBidi"/>
          <w:szCs w:val="24"/>
          <w:lang w:eastAsia="lt-LT"/>
        </w:rPr>
        <w:t xml:space="preserve">Skundus ar jų dalį dėl </w:t>
      </w:r>
      <w:r w:rsidR="00FA6521" w:rsidRPr="00402027">
        <w:rPr>
          <w:rFonts w:asciiTheme="majorBidi" w:hAnsiTheme="majorBidi" w:cstheme="majorBidi"/>
          <w:szCs w:val="24"/>
          <w:lang w:eastAsia="lt-LT"/>
        </w:rPr>
        <w:t>RSC ar jo darbuotojų</w:t>
      </w:r>
      <w:r w:rsidRPr="00402027">
        <w:rPr>
          <w:rFonts w:asciiTheme="majorBidi" w:hAnsiTheme="majorBidi" w:cstheme="majorBidi"/>
          <w:szCs w:val="24"/>
          <w:lang w:eastAsia="lt-LT"/>
        </w:rPr>
        <w:t xml:space="preserve"> priimtų administracinių sprendimų pagrįstumo ir teisėtumo</w:t>
      </w:r>
      <w:r w:rsidR="000435E1" w:rsidRPr="00402027">
        <w:rPr>
          <w:rFonts w:asciiTheme="majorBidi" w:hAnsiTheme="majorBidi" w:cstheme="majorBidi"/>
          <w:szCs w:val="24"/>
          <w:lang w:eastAsia="lt-LT"/>
        </w:rPr>
        <w:t>, taip pat Skundus dėl administraciniame sprendime esančių formalių trūkumų, kaip jie apibrėžiami Aprašo 3</w:t>
      </w:r>
      <w:r w:rsidR="009165CF" w:rsidRPr="00402027">
        <w:rPr>
          <w:rFonts w:asciiTheme="majorBidi" w:hAnsiTheme="majorBidi" w:cstheme="majorBidi"/>
          <w:szCs w:val="24"/>
          <w:lang w:eastAsia="lt-LT"/>
        </w:rPr>
        <w:t>2</w:t>
      </w:r>
      <w:r w:rsidR="00DA14C6" w:rsidRPr="00402027">
        <w:rPr>
          <w:rFonts w:asciiTheme="majorBidi" w:hAnsiTheme="majorBidi" w:cstheme="majorBidi"/>
          <w:szCs w:val="24"/>
          <w:lang w:eastAsia="lt-LT"/>
        </w:rPr>
        <w:t> </w:t>
      </w:r>
      <w:r w:rsidR="000435E1" w:rsidRPr="00402027">
        <w:rPr>
          <w:rFonts w:asciiTheme="majorBidi" w:hAnsiTheme="majorBidi" w:cstheme="majorBidi"/>
          <w:szCs w:val="24"/>
          <w:lang w:eastAsia="lt-LT"/>
        </w:rPr>
        <w:t>punkte,</w:t>
      </w:r>
      <w:r w:rsidRPr="00402027">
        <w:rPr>
          <w:rFonts w:asciiTheme="majorBidi" w:hAnsiTheme="majorBidi" w:cstheme="majorBidi"/>
          <w:szCs w:val="24"/>
          <w:lang w:eastAsia="lt-LT"/>
        </w:rPr>
        <w:t xml:space="preserve"> pagal kompetenciją nagrinėja atitinkamas </w:t>
      </w:r>
      <w:r w:rsidR="00FA6521" w:rsidRPr="00402027">
        <w:rPr>
          <w:rFonts w:asciiTheme="majorBidi" w:hAnsiTheme="majorBidi" w:cstheme="majorBidi"/>
          <w:szCs w:val="24"/>
          <w:lang w:eastAsia="lt-LT"/>
        </w:rPr>
        <w:t>RSC</w:t>
      </w:r>
      <w:r w:rsidRPr="00402027">
        <w:rPr>
          <w:rFonts w:asciiTheme="majorBidi" w:hAnsiTheme="majorBidi" w:cstheme="majorBidi"/>
          <w:szCs w:val="24"/>
          <w:lang w:eastAsia="lt-LT"/>
        </w:rPr>
        <w:t xml:space="preserve"> </w:t>
      </w:r>
      <w:r w:rsidR="00FA6521" w:rsidRPr="00402027">
        <w:rPr>
          <w:rFonts w:asciiTheme="majorBidi" w:hAnsiTheme="majorBidi" w:cstheme="majorBidi"/>
          <w:szCs w:val="24"/>
          <w:lang w:eastAsia="lt-LT"/>
        </w:rPr>
        <w:t>padalinys</w:t>
      </w:r>
      <w:r w:rsidRPr="00402027">
        <w:rPr>
          <w:rFonts w:asciiTheme="majorBidi" w:hAnsiTheme="majorBidi" w:cstheme="majorBidi"/>
          <w:szCs w:val="24"/>
          <w:lang w:eastAsia="lt-LT"/>
        </w:rPr>
        <w:t>.</w:t>
      </w:r>
    </w:p>
    <w:p w14:paraId="2D5A93A9" w14:textId="173A5B37" w:rsidR="00081A91" w:rsidRPr="00402027" w:rsidRDefault="00000000" w:rsidP="00073ED7">
      <w:pPr>
        <w:widowControl w:val="0"/>
        <w:tabs>
          <w:tab w:val="left" w:pos="1276"/>
        </w:tabs>
        <w:ind w:firstLine="851"/>
        <w:jc w:val="both"/>
        <w:rPr>
          <w:rFonts w:asciiTheme="majorBidi" w:hAnsiTheme="majorBidi" w:cstheme="majorBidi"/>
          <w:szCs w:val="24"/>
          <w:lang w:eastAsia="lt-LT"/>
        </w:rPr>
      </w:pPr>
      <w:r w:rsidRPr="00402027">
        <w:rPr>
          <w:rFonts w:asciiTheme="majorBidi" w:hAnsiTheme="majorBidi" w:cstheme="majorBidi"/>
          <w:szCs w:val="24"/>
          <w:lang w:eastAsia="lt-LT"/>
        </w:rPr>
        <w:t>15.</w:t>
      </w:r>
      <w:r w:rsidR="00DA14C6" w:rsidRPr="00402027">
        <w:rPr>
          <w:rFonts w:asciiTheme="majorBidi" w:hAnsiTheme="majorBidi" w:cstheme="majorBidi"/>
          <w:szCs w:val="24"/>
          <w:lang w:eastAsia="lt-LT"/>
        </w:rPr>
        <w:t xml:space="preserve"> </w:t>
      </w:r>
      <w:r w:rsidRPr="00402027">
        <w:rPr>
          <w:rFonts w:asciiTheme="majorBidi" w:hAnsiTheme="majorBidi" w:cstheme="majorBidi"/>
          <w:szCs w:val="24"/>
          <w:lang w:eastAsia="lt-LT"/>
        </w:rPr>
        <w:t xml:space="preserve">Skundų dėl </w:t>
      </w:r>
      <w:r w:rsidR="00FA6521" w:rsidRPr="00402027">
        <w:rPr>
          <w:rFonts w:asciiTheme="majorBidi" w:hAnsiTheme="majorBidi" w:cstheme="majorBidi"/>
          <w:szCs w:val="24"/>
          <w:lang w:eastAsia="lt-LT"/>
        </w:rPr>
        <w:t>RSC</w:t>
      </w:r>
      <w:r w:rsidRPr="00402027">
        <w:rPr>
          <w:rFonts w:asciiTheme="majorBidi" w:hAnsiTheme="majorBidi" w:cstheme="majorBidi"/>
          <w:szCs w:val="24"/>
          <w:lang w:eastAsia="lt-LT"/>
        </w:rPr>
        <w:t xml:space="preserve"> </w:t>
      </w:r>
      <w:r w:rsidR="00FA6521" w:rsidRPr="00402027">
        <w:rPr>
          <w:rFonts w:asciiTheme="majorBidi" w:hAnsiTheme="majorBidi" w:cstheme="majorBidi"/>
          <w:szCs w:val="24"/>
          <w:lang w:eastAsia="lt-LT"/>
        </w:rPr>
        <w:t>padalinių</w:t>
      </w:r>
      <w:r w:rsidRPr="00402027">
        <w:rPr>
          <w:rFonts w:asciiTheme="majorBidi" w:hAnsiTheme="majorBidi" w:cstheme="majorBidi"/>
          <w:szCs w:val="24"/>
          <w:lang w:eastAsia="lt-LT"/>
        </w:rPr>
        <w:t xml:space="preserve"> priimtų administracinių sprendimų pagrįstumo peržiūrą organizuoja tuos administracinius sprendimus priėmę </w:t>
      </w:r>
      <w:r w:rsidR="00FA6521" w:rsidRPr="00402027">
        <w:rPr>
          <w:rFonts w:asciiTheme="majorBidi" w:hAnsiTheme="majorBidi" w:cstheme="majorBidi"/>
          <w:szCs w:val="24"/>
          <w:lang w:eastAsia="lt-LT"/>
        </w:rPr>
        <w:t>RSC</w:t>
      </w:r>
      <w:r w:rsidRPr="00402027">
        <w:rPr>
          <w:rFonts w:asciiTheme="majorBidi" w:hAnsiTheme="majorBidi" w:cstheme="majorBidi"/>
          <w:szCs w:val="24"/>
          <w:lang w:eastAsia="lt-LT"/>
        </w:rPr>
        <w:t xml:space="preserve"> </w:t>
      </w:r>
      <w:r w:rsidR="00FA6521" w:rsidRPr="00402027">
        <w:rPr>
          <w:rFonts w:asciiTheme="majorBidi" w:hAnsiTheme="majorBidi" w:cstheme="majorBidi"/>
          <w:szCs w:val="24"/>
          <w:lang w:eastAsia="lt-LT"/>
        </w:rPr>
        <w:t>padaliniai</w:t>
      </w:r>
      <w:r w:rsidRPr="00402027">
        <w:rPr>
          <w:rFonts w:asciiTheme="majorBidi" w:hAnsiTheme="majorBidi" w:cstheme="majorBidi"/>
          <w:szCs w:val="24"/>
          <w:lang w:eastAsia="lt-LT"/>
        </w:rPr>
        <w:t xml:space="preserve">, užtikrindami, kad Skundų nagrinėjimą organizuos kiti, nei pirminius administracinių sprendimų projektus rengę </w:t>
      </w:r>
      <w:r w:rsidR="00FA6521" w:rsidRPr="00402027">
        <w:rPr>
          <w:rFonts w:asciiTheme="majorBidi" w:hAnsiTheme="majorBidi" w:cstheme="majorBidi"/>
          <w:szCs w:val="24"/>
          <w:lang w:eastAsia="lt-LT"/>
        </w:rPr>
        <w:t>RSC</w:t>
      </w:r>
      <w:r w:rsidRPr="00402027">
        <w:rPr>
          <w:rFonts w:asciiTheme="majorBidi" w:hAnsiTheme="majorBidi" w:cstheme="majorBidi"/>
          <w:szCs w:val="24"/>
          <w:lang w:eastAsia="lt-LT"/>
        </w:rPr>
        <w:t xml:space="preserve"> </w:t>
      </w:r>
      <w:r w:rsidR="00FA6521" w:rsidRPr="00402027">
        <w:rPr>
          <w:rFonts w:asciiTheme="majorBidi" w:hAnsiTheme="majorBidi" w:cstheme="majorBidi"/>
          <w:szCs w:val="24"/>
          <w:lang w:eastAsia="lt-LT"/>
        </w:rPr>
        <w:t>darbuotojai</w:t>
      </w:r>
      <w:r w:rsidRPr="00402027">
        <w:rPr>
          <w:rFonts w:asciiTheme="majorBidi" w:hAnsiTheme="majorBidi" w:cstheme="majorBidi"/>
          <w:szCs w:val="24"/>
          <w:lang w:eastAsia="lt-LT"/>
        </w:rPr>
        <w:t>, ir parengia</w:t>
      </w:r>
      <w:r w:rsidR="00FA6521" w:rsidRPr="00402027">
        <w:rPr>
          <w:rFonts w:asciiTheme="majorBidi" w:hAnsiTheme="majorBidi" w:cstheme="majorBidi"/>
          <w:szCs w:val="24"/>
          <w:lang w:eastAsia="lt-LT"/>
        </w:rPr>
        <w:t>,</w:t>
      </w:r>
      <w:r w:rsidRPr="00402027">
        <w:rPr>
          <w:rFonts w:asciiTheme="majorBidi" w:hAnsiTheme="majorBidi" w:cstheme="majorBidi"/>
          <w:szCs w:val="24"/>
          <w:lang w:eastAsia="lt-LT"/>
        </w:rPr>
        <w:t xml:space="preserve"> suderina su</w:t>
      </w:r>
      <w:r w:rsidR="00FA6521" w:rsidRPr="00402027">
        <w:rPr>
          <w:rFonts w:asciiTheme="majorBidi" w:hAnsiTheme="majorBidi" w:cstheme="majorBidi"/>
          <w:szCs w:val="24"/>
          <w:lang w:eastAsia="lt-LT"/>
        </w:rPr>
        <w:t xml:space="preserve"> RSC</w:t>
      </w:r>
      <w:r w:rsidRPr="00402027">
        <w:rPr>
          <w:rFonts w:asciiTheme="majorBidi" w:hAnsiTheme="majorBidi" w:cstheme="majorBidi"/>
          <w:szCs w:val="24"/>
          <w:lang w:eastAsia="lt-LT"/>
        </w:rPr>
        <w:t xml:space="preserve"> </w:t>
      </w:r>
      <w:r w:rsidR="00FA6521" w:rsidRPr="00402027">
        <w:rPr>
          <w:rFonts w:asciiTheme="majorBidi" w:hAnsiTheme="majorBidi" w:cstheme="majorBidi"/>
          <w:szCs w:val="24"/>
          <w:lang w:eastAsia="lt-LT"/>
        </w:rPr>
        <w:t>vyriausiuoju specialistu (teisininku)</w:t>
      </w:r>
      <w:r w:rsidRPr="00402027">
        <w:rPr>
          <w:rFonts w:asciiTheme="majorBidi" w:hAnsiTheme="majorBidi" w:cstheme="majorBidi"/>
          <w:szCs w:val="24"/>
          <w:lang w:eastAsia="lt-LT"/>
        </w:rPr>
        <w:t xml:space="preserve"> administracinės procedūros sprendimų projektus</w:t>
      </w:r>
      <w:r w:rsidR="00FA6521" w:rsidRPr="00402027">
        <w:rPr>
          <w:rFonts w:asciiTheme="majorBidi" w:hAnsiTheme="majorBidi" w:cstheme="majorBidi"/>
          <w:szCs w:val="24"/>
          <w:lang w:eastAsia="lt-LT"/>
        </w:rPr>
        <w:t xml:space="preserve"> bei teikia</w:t>
      </w:r>
      <w:r w:rsidRPr="00402027">
        <w:rPr>
          <w:rFonts w:asciiTheme="majorBidi" w:hAnsiTheme="majorBidi" w:cstheme="majorBidi"/>
          <w:szCs w:val="24"/>
          <w:lang w:eastAsia="lt-LT"/>
        </w:rPr>
        <w:t xml:space="preserve"> tvirtinti </w:t>
      </w:r>
      <w:r w:rsidR="00FA6521" w:rsidRPr="00402027">
        <w:rPr>
          <w:rFonts w:asciiTheme="majorBidi" w:hAnsiTheme="majorBidi" w:cstheme="majorBidi"/>
          <w:szCs w:val="24"/>
          <w:lang w:eastAsia="lt-LT"/>
        </w:rPr>
        <w:t>RSC</w:t>
      </w:r>
      <w:r w:rsidRPr="00402027">
        <w:rPr>
          <w:rFonts w:asciiTheme="majorBidi" w:hAnsiTheme="majorBidi" w:cstheme="majorBidi"/>
          <w:szCs w:val="24"/>
          <w:lang w:eastAsia="lt-LT"/>
        </w:rPr>
        <w:t xml:space="preserve"> direktoriui. </w:t>
      </w:r>
      <w:r w:rsidR="00FA6521" w:rsidRPr="00402027">
        <w:rPr>
          <w:rFonts w:asciiTheme="majorBidi" w:hAnsiTheme="majorBidi" w:cstheme="majorBidi"/>
          <w:szCs w:val="24"/>
          <w:lang w:eastAsia="lt-LT"/>
        </w:rPr>
        <w:t>RSC</w:t>
      </w:r>
      <w:r w:rsidRPr="00402027">
        <w:rPr>
          <w:rFonts w:asciiTheme="majorBidi" w:hAnsiTheme="majorBidi" w:cstheme="majorBidi"/>
          <w:szCs w:val="24"/>
          <w:lang w:eastAsia="lt-LT"/>
        </w:rPr>
        <w:t xml:space="preserve"> </w:t>
      </w:r>
      <w:r w:rsidR="00FA6521" w:rsidRPr="00402027">
        <w:rPr>
          <w:rFonts w:asciiTheme="majorBidi" w:hAnsiTheme="majorBidi" w:cstheme="majorBidi"/>
          <w:szCs w:val="24"/>
          <w:lang w:eastAsia="lt-LT"/>
        </w:rPr>
        <w:t xml:space="preserve">vyriausiajam specialistui (teisininkui) </w:t>
      </w:r>
      <w:r w:rsidRPr="00402027">
        <w:rPr>
          <w:rFonts w:asciiTheme="majorBidi" w:hAnsiTheme="majorBidi" w:cstheme="majorBidi"/>
          <w:szCs w:val="24"/>
          <w:lang w:eastAsia="lt-LT"/>
        </w:rPr>
        <w:t>administracinės procedūros sprendimas pateikiamas derinti likus ne mažiau kaip 5</w:t>
      </w:r>
      <w:r w:rsidR="00DA14C6" w:rsidRPr="00402027">
        <w:rPr>
          <w:rFonts w:asciiTheme="majorBidi" w:hAnsiTheme="majorBidi" w:cstheme="majorBidi"/>
          <w:szCs w:val="24"/>
          <w:lang w:eastAsia="lt-LT"/>
        </w:rPr>
        <w:t> </w:t>
      </w:r>
      <w:r w:rsidRPr="00402027">
        <w:rPr>
          <w:rFonts w:asciiTheme="majorBidi" w:hAnsiTheme="majorBidi" w:cstheme="majorBidi"/>
          <w:szCs w:val="24"/>
          <w:lang w:eastAsia="lt-LT"/>
        </w:rPr>
        <w:t xml:space="preserve">darbo dienoms iki Aprašo </w:t>
      </w:r>
      <w:r w:rsidR="00BE7F3E" w:rsidRPr="00402027">
        <w:rPr>
          <w:rFonts w:asciiTheme="majorBidi" w:hAnsiTheme="majorBidi" w:cstheme="majorBidi"/>
          <w:szCs w:val="24"/>
          <w:lang w:eastAsia="lt-LT"/>
        </w:rPr>
        <w:t>18</w:t>
      </w:r>
      <w:r w:rsidR="00DA14C6" w:rsidRPr="00402027">
        <w:rPr>
          <w:rFonts w:asciiTheme="majorBidi" w:hAnsiTheme="majorBidi" w:cstheme="majorBidi"/>
          <w:szCs w:val="24"/>
          <w:lang w:eastAsia="lt-LT"/>
        </w:rPr>
        <w:t> </w:t>
      </w:r>
      <w:r w:rsidRPr="00402027">
        <w:rPr>
          <w:rFonts w:asciiTheme="majorBidi" w:hAnsiTheme="majorBidi" w:cstheme="majorBidi"/>
          <w:szCs w:val="24"/>
          <w:lang w:eastAsia="lt-LT"/>
        </w:rPr>
        <w:t>punkte nurodyto Skundo nagrinėjimo termino pabaigos.</w:t>
      </w:r>
    </w:p>
    <w:p w14:paraId="06DF9609" w14:textId="43EAE0E7" w:rsidR="00081A91" w:rsidRPr="00402027" w:rsidRDefault="00000000" w:rsidP="00073ED7">
      <w:pPr>
        <w:widowControl w:val="0"/>
        <w:tabs>
          <w:tab w:val="left" w:pos="1276"/>
        </w:tabs>
        <w:ind w:firstLine="851"/>
        <w:jc w:val="both"/>
        <w:rPr>
          <w:rFonts w:asciiTheme="majorBidi" w:hAnsiTheme="majorBidi" w:cstheme="majorBidi"/>
          <w:szCs w:val="24"/>
          <w:lang w:eastAsia="lt-LT"/>
        </w:rPr>
      </w:pPr>
      <w:r w:rsidRPr="00402027">
        <w:rPr>
          <w:rFonts w:asciiTheme="majorBidi" w:hAnsiTheme="majorBidi" w:cstheme="majorBidi"/>
          <w:szCs w:val="24"/>
          <w:lang w:eastAsia="lt-LT"/>
        </w:rPr>
        <w:t>16.</w:t>
      </w:r>
      <w:r w:rsidR="00DA14C6" w:rsidRPr="00402027">
        <w:rPr>
          <w:rFonts w:asciiTheme="majorBidi" w:hAnsiTheme="majorBidi" w:cstheme="majorBidi"/>
          <w:szCs w:val="24"/>
          <w:lang w:eastAsia="lt-LT"/>
        </w:rPr>
        <w:t xml:space="preserve"> </w:t>
      </w:r>
      <w:r w:rsidRPr="00402027">
        <w:rPr>
          <w:rFonts w:asciiTheme="majorBidi" w:hAnsiTheme="majorBidi" w:cstheme="majorBidi"/>
          <w:szCs w:val="24"/>
          <w:lang w:eastAsia="lt-LT"/>
        </w:rPr>
        <w:t xml:space="preserve">Skundus ar jų dalį dėl </w:t>
      </w:r>
      <w:r w:rsidR="000435E1" w:rsidRPr="00402027">
        <w:rPr>
          <w:rFonts w:asciiTheme="majorBidi" w:hAnsiTheme="majorBidi" w:cstheme="majorBidi"/>
          <w:szCs w:val="24"/>
          <w:lang w:eastAsia="lt-LT"/>
        </w:rPr>
        <w:t>RSC</w:t>
      </w:r>
      <w:r w:rsidRPr="00402027">
        <w:rPr>
          <w:rFonts w:asciiTheme="majorBidi" w:hAnsiTheme="majorBidi" w:cstheme="majorBidi"/>
          <w:szCs w:val="24"/>
          <w:lang w:eastAsia="lt-LT"/>
        </w:rPr>
        <w:t xml:space="preserve"> </w:t>
      </w:r>
      <w:r w:rsidR="000435E1" w:rsidRPr="00402027">
        <w:rPr>
          <w:rFonts w:asciiTheme="majorBidi" w:hAnsiTheme="majorBidi" w:cstheme="majorBidi"/>
          <w:szCs w:val="24"/>
          <w:lang w:eastAsia="lt-LT"/>
        </w:rPr>
        <w:t>darbuotojų</w:t>
      </w:r>
      <w:r w:rsidRPr="00402027">
        <w:rPr>
          <w:rFonts w:asciiTheme="majorBidi" w:hAnsiTheme="majorBidi" w:cstheme="majorBidi"/>
          <w:szCs w:val="24"/>
          <w:lang w:eastAsia="lt-LT"/>
        </w:rPr>
        <w:t xml:space="preserve"> neteisėtų veiksmų ir (ar) neveikimo, įskaitant piktnaudžiavimą, biurokratizmą, nagrinėja </w:t>
      </w:r>
      <w:r w:rsidR="000435E1" w:rsidRPr="00402027">
        <w:rPr>
          <w:rFonts w:asciiTheme="majorBidi" w:hAnsiTheme="majorBidi" w:cstheme="majorBidi"/>
          <w:szCs w:val="24"/>
          <w:lang w:eastAsia="lt-LT"/>
        </w:rPr>
        <w:t>RSC direktoriaus sudaryta komisija</w:t>
      </w:r>
      <w:r w:rsidRPr="00402027">
        <w:rPr>
          <w:rFonts w:asciiTheme="majorBidi" w:hAnsiTheme="majorBidi" w:cstheme="majorBidi"/>
          <w:szCs w:val="24"/>
          <w:lang w:eastAsia="lt-LT"/>
        </w:rPr>
        <w:t xml:space="preserve">. Jei Skundas paduotas </w:t>
      </w:r>
      <w:r w:rsidRPr="00402027">
        <w:rPr>
          <w:rFonts w:asciiTheme="majorBidi" w:hAnsiTheme="majorBidi" w:cstheme="majorBidi"/>
          <w:szCs w:val="24"/>
          <w:lang w:eastAsia="lt-LT"/>
        </w:rPr>
        <w:lastRenderedPageBreak/>
        <w:t xml:space="preserve">dėl priimto administracinio sprendimo pagrįstumo ir teisėtumo ir </w:t>
      </w:r>
      <w:r w:rsidR="00A71EC8" w:rsidRPr="00402027">
        <w:rPr>
          <w:rFonts w:asciiTheme="majorBidi" w:hAnsiTheme="majorBidi" w:cstheme="majorBidi"/>
          <w:szCs w:val="24"/>
          <w:lang w:eastAsia="lt-LT"/>
        </w:rPr>
        <w:t>RSC</w:t>
      </w:r>
      <w:r w:rsidRPr="00402027">
        <w:rPr>
          <w:rFonts w:asciiTheme="majorBidi" w:hAnsiTheme="majorBidi" w:cstheme="majorBidi"/>
          <w:szCs w:val="24"/>
          <w:lang w:eastAsia="lt-LT"/>
        </w:rPr>
        <w:t xml:space="preserve"> </w:t>
      </w:r>
      <w:r w:rsidR="00A71EC8" w:rsidRPr="00402027">
        <w:rPr>
          <w:rFonts w:asciiTheme="majorBidi" w:hAnsiTheme="majorBidi" w:cstheme="majorBidi"/>
          <w:szCs w:val="24"/>
          <w:lang w:eastAsia="lt-LT"/>
        </w:rPr>
        <w:t>darbuotojų</w:t>
      </w:r>
      <w:r w:rsidRPr="00402027">
        <w:rPr>
          <w:rFonts w:asciiTheme="majorBidi" w:hAnsiTheme="majorBidi" w:cstheme="majorBidi"/>
          <w:szCs w:val="24"/>
          <w:lang w:eastAsia="lt-LT"/>
        </w:rPr>
        <w:t xml:space="preserve"> neteisėtų veiksmų ir (ar) neveikimo, įskaitant piktnaudžiavimą, biurokratizmą, Skundo nagrinėjimą organizuoja</w:t>
      </w:r>
      <w:r w:rsidR="00A71EC8" w:rsidRPr="00402027">
        <w:rPr>
          <w:rFonts w:asciiTheme="majorBidi" w:hAnsiTheme="majorBidi" w:cstheme="majorBidi"/>
          <w:szCs w:val="24"/>
          <w:lang w:eastAsia="lt-LT"/>
        </w:rPr>
        <w:t xml:space="preserve"> RSC direktoriaus sudaryta komisija</w:t>
      </w:r>
      <w:r w:rsidRPr="00402027">
        <w:rPr>
          <w:rFonts w:asciiTheme="majorBidi" w:hAnsiTheme="majorBidi" w:cstheme="majorBidi"/>
          <w:szCs w:val="24"/>
          <w:lang w:eastAsia="lt-LT"/>
        </w:rPr>
        <w:t xml:space="preserve">. </w:t>
      </w:r>
    </w:p>
    <w:p w14:paraId="013E9EFE" w14:textId="3B8A8F9B" w:rsidR="0021357F" w:rsidRPr="00402027" w:rsidRDefault="0021357F" w:rsidP="0021357F">
      <w:pPr>
        <w:ind w:firstLine="851"/>
        <w:jc w:val="both"/>
        <w:rPr>
          <w:rFonts w:asciiTheme="majorBidi" w:hAnsiTheme="majorBidi" w:cstheme="majorBidi"/>
          <w:bCs/>
          <w:szCs w:val="24"/>
        </w:rPr>
      </w:pPr>
      <w:r w:rsidRPr="00402027">
        <w:rPr>
          <w:rFonts w:asciiTheme="majorBidi" w:hAnsiTheme="majorBidi" w:cstheme="majorBidi"/>
          <w:bCs/>
          <w:szCs w:val="24"/>
        </w:rPr>
        <w:t>17. RSC direktorius, gavęs Skundą, per 3 darbo dienas įvertina, ar pagal teisės aktus, reglamentuojančius RSC veiklą, RSC priklauso nagrinėti Skundą, ir perduoda Skundą ar jo dalį nagrinėti atitinkamam RSC padaliniui ar komisijai pagal Aprašo 15 ir 16 punktuose nustatytą kompetenciją.</w:t>
      </w:r>
    </w:p>
    <w:p w14:paraId="155E8AA6" w14:textId="62B9A394" w:rsidR="0021357F" w:rsidRPr="00402027" w:rsidRDefault="0021357F" w:rsidP="0021357F">
      <w:pPr>
        <w:ind w:firstLine="851"/>
        <w:jc w:val="both"/>
        <w:rPr>
          <w:rFonts w:asciiTheme="majorBidi" w:hAnsiTheme="majorBidi" w:cstheme="majorBidi"/>
          <w:bCs/>
          <w:i/>
          <w:iCs/>
          <w:szCs w:val="24"/>
        </w:rPr>
      </w:pPr>
      <w:r w:rsidRPr="00402027">
        <w:rPr>
          <w:rFonts w:asciiTheme="majorBidi" w:hAnsiTheme="majorBidi" w:cstheme="majorBidi"/>
          <w:bCs/>
          <w:i/>
          <w:iCs/>
          <w:szCs w:val="24"/>
        </w:rPr>
        <w:t>Punktas pakeistas:</w:t>
      </w:r>
    </w:p>
    <w:p w14:paraId="0D04BFAE" w14:textId="26D6909E" w:rsidR="0021357F" w:rsidRPr="00402027" w:rsidRDefault="0021357F" w:rsidP="0021357F">
      <w:pPr>
        <w:spacing w:after="120"/>
        <w:ind w:firstLine="851"/>
        <w:jc w:val="both"/>
        <w:rPr>
          <w:rFonts w:asciiTheme="majorBidi" w:hAnsiTheme="majorBidi" w:cstheme="majorBidi"/>
          <w:bCs/>
          <w:i/>
          <w:iCs/>
          <w:szCs w:val="24"/>
        </w:rPr>
      </w:pPr>
      <w:r w:rsidRPr="00402027">
        <w:rPr>
          <w:rFonts w:asciiTheme="majorBidi" w:hAnsiTheme="majorBidi" w:cstheme="majorBidi"/>
          <w:bCs/>
          <w:i/>
          <w:iCs/>
          <w:szCs w:val="24"/>
        </w:rPr>
        <w:t>Nr. V-20, 2024-03-15</w:t>
      </w:r>
    </w:p>
    <w:p w14:paraId="1614A88A" w14:textId="4A1BF19C" w:rsidR="00081A91" w:rsidRPr="00402027" w:rsidRDefault="002E1D0F" w:rsidP="00073ED7">
      <w:pPr>
        <w:widowControl w:val="0"/>
        <w:tabs>
          <w:tab w:val="left" w:pos="1276"/>
        </w:tabs>
        <w:ind w:firstLine="851"/>
        <w:jc w:val="both"/>
        <w:rPr>
          <w:rFonts w:asciiTheme="majorBidi" w:hAnsiTheme="majorBidi" w:cstheme="majorBidi"/>
          <w:szCs w:val="24"/>
          <w:lang w:eastAsia="lt-LT"/>
        </w:rPr>
      </w:pPr>
      <w:r w:rsidRPr="00402027">
        <w:rPr>
          <w:rFonts w:asciiTheme="majorBidi" w:hAnsiTheme="majorBidi" w:cstheme="majorBidi"/>
          <w:szCs w:val="24"/>
          <w:lang w:eastAsia="lt-LT"/>
        </w:rPr>
        <w:t>18.</w:t>
      </w:r>
      <w:r w:rsidR="00DA14C6" w:rsidRPr="00402027">
        <w:rPr>
          <w:rFonts w:asciiTheme="majorBidi" w:hAnsiTheme="majorBidi" w:cstheme="majorBidi"/>
          <w:szCs w:val="24"/>
          <w:lang w:eastAsia="lt-LT"/>
        </w:rPr>
        <w:t xml:space="preserve"> </w:t>
      </w:r>
      <w:r w:rsidRPr="00402027">
        <w:rPr>
          <w:rFonts w:asciiTheme="majorBidi" w:hAnsiTheme="majorBidi" w:cstheme="majorBidi"/>
          <w:szCs w:val="24"/>
          <w:lang w:eastAsia="lt-LT"/>
        </w:rPr>
        <w:t xml:space="preserve">Administracinės procedūros sprendimas įforminamas ir priimamas </w:t>
      </w:r>
      <w:r w:rsidR="00CF4F7E" w:rsidRPr="00402027">
        <w:rPr>
          <w:rFonts w:asciiTheme="majorBidi" w:hAnsiTheme="majorBidi" w:cstheme="majorBidi"/>
          <w:szCs w:val="24"/>
          <w:lang w:eastAsia="lt-LT"/>
        </w:rPr>
        <w:t>RSC</w:t>
      </w:r>
      <w:r w:rsidRPr="00402027">
        <w:rPr>
          <w:rFonts w:asciiTheme="majorBidi" w:hAnsiTheme="majorBidi" w:cstheme="majorBidi"/>
          <w:szCs w:val="24"/>
          <w:lang w:eastAsia="lt-LT"/>
        </w:rPr>
        <w:t xml:space="preserve"> direktoriaus</w:t>
      </w:r>
      <w:r w:rsidR="00CF4F7E" w:rsidRPr="00402027">
        <w:rPr>
          <w:rFonts w:asciiTheme="majorBidi" w:hAnsiTheme="majorBidi" w:cstheme="majorBidi"/>
          <w:szCs w:val="24"/>
          <w:lang w:eastAsia="lt-LT"/>
        </w:rPr>
        <w:t xml:space="preserve"> </w:t>
      </w:r>
      <w:r w:rsidRPr="00402027">
        <w:rPr>
          <w:rFonts w:asciiTheme="majorBidi" w:hAnsiTheme="majorBidi" w:cstheme="majorBidi"/>
          <w:szCs w:val="24"/>
          <w:lang w:eastAsia="lt-LT"/>
        </w:rPr>
        <w:t>pasirašytu raštu dėl asmens skundo per 20</w:t>
      </w:r>
      <w:r w:rsidR="00DA14C6" w:rsidRPr="00402027">
        <w:rPr>
          <w:rFonts w:asciiTheme="majorBidi" w:hAnsiTheme="majorBidi" w:cstheme="majorBidi"/>
          <w:szCs w:val="24"/>
          <w:lang w:eastAsia="lt-LT"/>
        </w:rPr>
        <w:t> </w:t>
      </w:r>
      <w:r w:rsidRPr="00402027">
        <w:rPr>
          <w:rFonts w:asciiTheme="majorBidi" w:hAnsiTheme="majorBidi" w:cstheme="majorBidi"/>
          <w:szCs w:val="24"/>
          <w:lang w:eastAsia="lt-LT"/>
        </w:rPr>
        <w:t xml:space="preserve">darbo dienų nuo asmens Skundo gavimo dienos arba nuo visų Aprašo </w:t>
      </w:r>
      <w:r w:rsidR="00CF4F7E" w:rsidRPr="00402027">
        <w:rPr>
          <w:rFonts w:asciiTheme="majorBidi" w:hAnsiTheme="majorBidi" w:cstheme="majorBidi"/>
          <w:szCs w:val="24"/>
          <w:lang w:eastAsia="lt-LT"/>
        </w:rPr>
        <w:t>III</w:t>
      </w:r>
      <w:r w:rsidR="00DA14C6" w:rsidRPr="00402027">
        <w:rPr>
          <w:rFonts w:asciiTheme="majorBidi" w:hAnsiTheme="majorBidi" w:cstheme="majorBidi"/>
          <w:szCs w:val="24"/>
          <w:lang w:eastAsia="lt-LT"/>
        </w:rPr>
        <w:t> </w:t>
      </w:r>
      <w:r w:rsidRPr="00402027">
        <w:rPr>
          <w:rFonts w:asciiTheme="majorBidi" w:hAnsiTheme="majorBidi" w:cstheme="majorBidi"/>
          <w:szCs w:val="24"/>
          <w:lang w:eastAsia="lt-LT"/>
        </w:rPr>
        <w:t>skyriuje nurodytų dokumentų gavimo dienos, išskyrus atvejį, kai Viešojo administravimo įstatymo 25</w:t>
      </w:r>
      <w:r w:rsidR="00DA14C6" w:rsidRPr="00402027">
        <w:rPr>
          <w:rFonts w:asciiTheme="majorBidi" w:hAnsiTheme="majorBidi" w:cstheme="majorBidi"/>
          <w:szCs w:val="24"/>
          <w:lang w:eastAsia="lt-LT"/>
        </w:rPr>
        <w:t> </w:t>
      </w:r>
      <w:r w:rsidRPr="00402027">
        <w:rPr>
          <w:rFonts w:asciiTheme="majorBidi" w:hAnsiTheme="majorBidi" w:cstheme="majorBidi"/>
          <w:szCs w:val="24"/>
          <w:lang w:eastAsia="lt-LT"/>
        </w:rPr>
        <w:t>straipsnyje nustatyta tvarka stabdoma administracinė procedūra. Jeigu Skundas gautas po darbo valandų, poilsio ar šventės dieną, jo gavimo diena laikoma po jos einanti kita darbo diena.</w:t>
      </w:r>
    </w:p>
    <w:p w14:paraId="31928662" w14:textId="781E3A8A" w:rsidR="00081A91" w:rsidRPr="00402027" w:rsidRDefault="002E1D0F" w:rsidP="00073ED7">
      <w:pPr>
        <w:widowControl w:val="0"/>
        <w:tabs>
          <w:tab w:val="left" w:pos="1276"/>
        </w:tabs>
        <w:ind w:firstLine="851"/>
        <w:jc w:val="both"/>
        <w:rPr>
          <w:rFonts w:asciiTheme="majorBidi" w:hAnsiTheme="majorBidi" w:cstheme="majorBidi"/>
          <w:szCs w:val="24"/>
          <w:lang w:eastAsia="lt-LT"/>
        </w:rPr>
      </w:pPr>
      <w:r w:rsidRPr="00402027">
        <w:rPr>
          <w:rFonts w:asciiTheme="majorBidi" w:hAnsiTheme="majorBidi" w:cstheme="majorBidi"/>
          <w:szCs w:val="24"/>
          <w:lang w:eastAsia="lt-LT"/>
        </w:rPr>
        <w:t>19.</w:t>
      </w:r>
      <w:r w:rsidR="00DA14C6" w:rsidRPr="00402027">
        <w:rPr>
          <w:rFonts w:asciiTheme="majorBidi" w:hAnsiTheme="majorBidi" w:cstheme="majorBidi"/>
          <w:szCs w:val="24"/>
          <w:lang w:eastAsia="lt-LT"/>
        </w:rPr>
        <w:t xml:space="preserve"> </w:t>
      </w:r>
      <w:r w:rsidRPr="00402027">
        <w:rPr>
          <w:rFonts w:asciiTheme="majorBidi" w:hAnsiTheme="majorBidi" w:cstheme="majorBidi"/>
          <w:szCs w:val="24"/>
          <w:lang w:eastAsia="lt-LT"/>
        </w:rPr>
        <w:t xml:space="preserve">Kai dėl objektyvių priežasčių per Aprašo </w:t>
      </w:r>
      <w:r w:rsidR="00F91D1A" w:rsidRPr="00402027">
        <w:rPr>
          <w:rFonts w:asciiTheme="majorBidi" w:hAnsiTheme="majorBidi" w:cstheme="majorBidi"/>
          <w:szCs w:val="24"/>
          <w:lang w:eastAsia="lt-LT"/>
        </w:rPr>
        <w:t>18</w:t>
      </w:r>
      <w:r w:rsidR="00DA14C6" w:rsidRPr="00402027">
        <w:rPr>
          <w:rFonts w:asciiTheme="majorBidi" w:hAnsiTheme="majorBidi" w:cstheme="majorBidi"/>
          <w:szCs w:val="24"/>
          <w:lang w:eastAsia="lt-LT"/>
        </w:rPr>
        <w:t> </w:t>
      </w:r>
      <w:r w:rsidRPr="00402027">
        <w:rPr>
          <w:rFonts w:asciiTheme="majorBidi" w:hAnsiTheme="majorBidi" w:cstheme="majorBidi"/>
          <w:szCs w:val="24"/>
          <w:lang w:eastAsia="lt-LT"/>
        </w:rPr>
        <w:t xml:space="preserve">punkte nustatytą terminą administracinės procedūros sprendimas negali būti priimtas, Skundo nagrinėjimas gali būti pratęsiamas ne ilgiau kaip 10 darbo dienų ir apie tai, nepasibaigus Aprašo </w:t>
      </w:r>
      <w:r w:rsidR="00F91D1A" w:rsidRPr="00402027">
        <w:rPr>
          <w:rFonts w:asciiTheme="majorBidi" w:hAnsiTheme="majorBidi" w:cstheme="majorBidi"/>
          <w:szCs w:val="24"/>
          <w:lang w:eastAsia="lt-LT"/>
        </w:rPr>
        <w:t>18</w:t>
      </w:r>
      <w:r w:rsidR="000300E8" w:rsidRPr="00402027">
        <w:rPr>
          <w:rFonts w:asciiTheme="majorBidi" w:hAnsiTheme="majorBidi" w:cstheme="majorBidi"/>
          <w:szCs w:val="24"/>
          <w:lang w:eastAsia="lt-LT"/>
        </w:rPr>
        <w:t> </w:t>
      </w:r>
      <w:r w:rsidRPr="00402027">
        <w:rPr>
          <w:rFonts w:asciiTheme="majorBidi" w:hAnsiTheme="majorBidi" w:cstheme="majorBidi"/>
          <w:szCs w:val="24"/>
          <w:lang w:eastAsia="lt-LT"/>
        </w:rPr>
        <w:t>punkte nurodytam terminui, el. paštu ar raštu turi būti pranešta Skundą pateikusiam asmeniui ir nurodomos termino pratęsimo priežastys.</w:t>
      </w:r>
    </w:p>
    <w:p w14:paraId="5D3A25AE" w14:textId="13EE6ABD" w:rsidR="00081A91" w:rsidRPr="00402027" w:rsidRDefault="00000000" w:rsidP="00073ED7">
      <w:pPr>
        <w:widowControl w:val="0"/>
        <w:tabs>
          <w:tab w:val="left" w:pos="1276"/>
        </w:tabs>
        <w:ind w:firstLine="851"/>
        <w:jc w:val="both"/>
        <w:rPr>
          <w:rFonts w:asciiTheme="majorBidi" w:hAnsiTheme="majorBidi" w:cstheme="majorBidi"/>
          <w:szCs w:val="24"/>
          <w:lang w:eastAsia="lt-LT"/>
        </w:rPr>
      </w:pPr>
      <w:r w:rsidRPr="00402027">
        <w:rPr>
          <w:rFonts w:asciiTheme="majorBidi" w:hAnsiTheme="majorBidi" w:cstheme="majorBidi"/>
          <w:szCs w:val="24"/>
          <w:lang w:eastAsia="lt-LT"/>
        </w:rPr>
        <w:t>2</w:t>
      </w:r>
      <w:r w:rsidR="002E1D0F" w:rsidRPr="00402027">
        <w:rPr>
          <w:rFonts w:asciiTheme="majorBidi" w:hAnsiTheme="majorBidi" w:cstheme="majorBidi"/>
          <w:szCs w:val="24"/>
          <w:lang w:eastAsia="lt-LT"/>
        </w:rPr>
        <w:t>0</w:t>
      </w:r>
      <w:r w:rsidRPr="00402027">
        <w:rPr>
          <w:rFonts w:asciiTheme="majorBidi" w:hAnsiTheme="majorBidi" w:cstheme="majorBidi"/>
          <w:szCs w:val="24"/>
          <w:lang w:eastAsia="lt-LT"/>
        </w:rPr>
        <w:t>.</w:t>
      </w:r>
      <w:r w:rsidR="00DA14C6" w:rsidRPr="00402027">
        <w:rPr>
          <w:rFonts w:asciiTheme="majorBidi" w:hAnsiTheme="majorBidi" w:cstheme="majorBidi"/>
          <w:szCs w:val="24"/>
          <w:lang w:eastAsia="lt-LT"/>
        </w:rPr>
        <w:t xml:space="preserve"> </w:t>
      </w:r>
      <w:r w:rsidRPr="00402027">
        <w:rPr>
          <w:rFonts w:asciiTheme="majorBidi" w:hAnsiTheme="majorBidi" w:cstheme="majorBidi"/>
          <w:szCs w:val="24"/>
          <w:lang w:eastAsia="lt-LT"/>
        </w:rPr>
        <w:t>Asmeniui, dėl kurio galimai pažeistų teisių ir teisėtų interesų yra pradėta administracinė procedūra, ne vėliau kaip per 3</w:t>
      </w:r>
      <w:r w:rsidR="00DA14C6" w:rsidRPr="00402027">
        <w:rPr>
          <w:rFonts w:asciiTheme="majorBidi" w:hAnsiTheme="majorBidi" w:cstheme="majorBidi"/>
          <w:szCs w:val="24"/>
          <w:lang w:eastAsia="lt-LT"/>
        </w:rPr>
        <w:t> </w:t>
      </w:r>
      <w:r w:rsidRPr="00402027">
        <w:rPr>
          <w:rFonts w:asciiTheme="majorBidi" w:hAnsiTheme="majorBidi" w:cstheme="majorBidi"/>
          <w:szCs w:val="24"/>
          <w:lang w:eastAsia="lt-LT"/>
        </w:rPr>
        <w:t>darbo dienas nuo administracinės procedūros sprendimo priėmimo dienos raštu pranešama apie priimtą administracinį sprendimą.</w:t>
      </w:r>
    </w:p>
    <w:p w14:paraId="7E977981" w14:textId="320A1530" w:rsidR="00081A91" w:rsidRPr="00402027" w:rsidRDefault="00000000" w:rsidP="00DA14C6">
      <w:pPr>
        <w:widowControl w:val="0"/>
        <w:tabs>
          <w:tab w:val="left" w:pos="1276"/>
        </w:tabs>
        <w:ind w:firstLine="851"/>
        <w:jc w:val="both"/>
        <w:rPr>
          <w:rFonts w:asciiTheme="majorBidi" w:hAnsiTheme="majorBidi" w:cstheme="majorBidi"/>
          <w:szCs w:val="24"/>
          <w:lang w:eastAsia="lt-LT"/>
        </w:rPr>
      </w:pPr>
      <w:r w:rsidRPr="00402027">
        <w:rPr>
          <w:rFonts w:asciiTheme="majorBidi" w:hAnsiTheme="majorBidi" w:cstheme="majorBidi"/>
          <w:szCs w:val="24"/>
          <w:lang w:eastAsia="lt-LT"/>
        </w:rPr>
        <w:t>2</w:t>
      </w:r>
      <w:r w:rsidR="002E1D0F" w:rsidRPr="00402027">
        <w:rPr>
          <w:rFonts w:asciiTheme="majorBidi" w:hAnsiTheme="majorBidi" w:cstheme="majorBidi"/>
          <w:szCs w:val="24"/>
          <w:lang w:eastAsia="lt-LT"/>
        </w:rPr>
        <w:t>1</w:t>
      </w:r>
      <w:r w:rsidRPr="00402027">
        <w:rPr>
          <w:rFonts w:asciiTheme="majorBidi" w:hAnsiTheme="majorBidi" w:cstheme="majorBidi"/>
          <w:szCs w:val="24"/>
          <w:lang w:eastAsia="lt-LT"/>
        </w:rPr>
        <w:t>.</w:t>
      </w:r>
      <w:r w:rsidR="00DA14C6" w:rsidRPr="00402027">
        <w:rPr>
          <w:rFonts w:asciiTheme="majorBidi" w:hAnsiTheme="majorBidi" w:cstheme="majorBidi"/>
          <w:szCs w:val="24"/>
          <w:lang w:eastAsia="lt-LT"/>
        </w:rPr>
        <w:t xml:space="preserve"> </w:t>
      </w:r>
      <w:r w:rsidRPr="00402027">
        <w:rPr>
          <w:rFonts w:asciiTheme="majorBidi" w:hAnsiTheme="majorBidi" w:cstheme="majorBidi"/>
          <w:szCs w:val="24"/>
          <w:lang w:eastAsia="lt-LT"/>
        </w:rPr>
        <w:t>Jeigu asmuo nėra nurodęs pageidaujamo administracinio sprendimo ar kitos informacijos gavimo būdo, jie pateikiami tokiu būdu, kokiu buvo gautas Skundas.</w:t>
      </w:r>
    </w:p>
    <w:p w14:paraId="4E7053DD" w14:textId="77777777" w:rsidR="00DA14C6" w:rsidRPr="00402027" w:rsidRDefault="00DA14C6" w:rsidP="00DA14C6">
      <w:pPr>
        <w:widowControl w:val="0"/>
        <w:tabs>
          <w:tab w:val="left" w:pos="1276"/>
        </w:tabs>
        <w:ind w:firstLine="851"/>
        <w:jc w:val="both"/>
        <w:rPr>
          <w:rFonts w:asciiTheme="majorBidi" w:hAnsiTheme="majorBidi" w:cstheme="majorBidi"/>
          <w:szCs w:val="24"/>
          <w:lang w:eastAsia="lt-LT"/>
        </w:rPr>
      </w:pPr>
    </w:p>
    <w:p w14:paraId="141D58C1" w14:textId="77777777" w:rsidR="00081A91" w:rsidRPr="00402027" w:rsidRDefault="00000000" w:rsidP="00073ED7">
      <w:pPr>
        <w:keepNext/>
        <w:suppressAutoHyphens/>
        <w:jc w:val="center"/>
        <w:outlineLvl w:val="1"/>
        <w:rPr>
          <w:rFonts w:asciiTheme="majorBidi" w:eastAsia="Microsoft YaHei" w:hAnsiTheme="majorBidi" w:cstheme="majorBidi"/>
          <w:b/>
          <w:bCs/>
          <w:caps/>
          <w:szCs w:val="24"/>
          <w:lang w:eastAsia="lt-LT"/>
        </w:rPr>
      </w:pPr>
      <w:r w:rsidRPr="00402027">
        <w:rPr>
          <w:rFonts w:asciiTheme="majorBidi" w:eastAsia="Microsoft YaHei" w:hAnsiTheme="majorBidi" w:cstheme="majorBidi"/>
          <w:b/>
          <w:bCs/>
          <w:caps/>
          <w:szCs w:val="24"/>
          <w:lang w:eastAsia="lt-LT"/>
        </w:rPr>
        <w:t>III Skyrius</w:t>
      </w:r>
    </w:p>
    <w:p w14:paraId="44E2A693" w14:textId="324CF30F" w:rsidR="00081A91" w:rsidRPr="00402027" w:rsidRDefault="00000000" w:rsidP="00073ED7">
      <w:pPr>
        <w:suppressLineNumbers/>
        <w:suppressAutoHyphens/>
        <w:jc w:val="center"/>
        <w:rPr>
          <w:rFonts w:asciiTheme="majorBidi" w:hAnsiTheme="majorBidi" w:cstheme="majorBidi"/>
          <w:b/>
          <w:iCs/>
          <w:caps/>
          <w:szCs w:val="24"/>
          <w:lang w:eastAsia="lt-LT"/>
        </w:rPr>
      </w:pPr>
      <w:r w:rsidRPr="00402027">
        <w:rPr>
          <w:rFonts w:asciiTheme="majorBidi" w:hAnsiTheme="majorBidi" w:cstheme="majorBidi"/>
          <w:b/>
          <w:iCs/>
          <w:caps/>
          <w:szCs w:val="24"/>
          <w:lang w:eastAsia="lt-LT"/>
        </w:rPr>
        <w:t>SKUNDŲ PATEIKIMAS IR PRIĖMIMAS</w:t>
      </w:r>
    </w:p>
    <w:p w14:paraId="461D33A9" w14:textId="77777777" w:rsidR="00081A91" w:rsidRPr="00402027" w:rsidRDefault="00081A91" w:rsidP="00DA14C6">
      <w:pPr>
        <w:suppressLineNumbers/>
        <w:suppressAutoHyphens/>
        <w:ind w:firstLine="851"/>
        <w:rPr>
          <w:rFonts w:asciiTheme="majorBidi" w:hAnsiTheme="majorBidi" w:cstheme="majorBidi"/>
          <w:bCs/>
          <w:iCs/>
          <w:caps/>
          <w:szCs w:val="24"/>
          <w:lang w:eastAsia="lt-LT"/>
        </w:rPr>
      </w:pPr>
    </w:p>
    <w:p w14:paraId="6953C790" w14:textId="1525107E" w:rsidR="00081A91" w:rsidRPr="00402027" w:rsidRDefault="00000000" w:rsidP="00073ED7">
      <w:pPr>
        <w:widowControl w:val="0"/>
        <w:tabs>
          <w:tab w:val="left" w:pos="1276"/>
        </w:tabs>
        <w:ind w:firstLine="851"/>
        <w:jc w:val="both"/>
        <w:rPr>
          <w:rFonts w:asciiTheme="majorBidi" w:hAnsiTheme="majorBidi" w:cstheme="majorBidi"/>
          <w:szCs w:val="24"/>
          <w:lang w:eastAsia="lt-LT"/>
        </w:rPr>
      </w:pPr>
      <w:r w:rsidRPr="00402027">
        <w:rPr>
          <w:rFonts w:asciiTheme="majorBidi" w:hAnsiTheme="majorBidi" w:cstheme="majorBidi"/>
          <w:szCs w:val="24"/>
          <w:lang w:eastAsia="lt-LT"/>
        </w:rPr>
        <w:t>2</w:t>
      </w:r>
      <w:r w:rsidR="002E1D0F" w:rsidRPr="00402027">
        <w:rPr>
          <w:rFonts w:asciiTheme="majorBidi" w:hAnsiTheme="majorBidi" w:cstheme="majorBidi"/>
          <w:szCs w:val="24"/>
          <w:lang w:eastAsia="lt-LT"/>
        </w:rPr>
        <w:t>2</w:t>
      </w:r>
      <w:r w:rsidRPr="00402027">
        <w:rPr>
          <w:rFonts w:asciiTheme="majorBidi" w:hAnsiTheme="majorBidi" w:cstheme="majorBidi"/>
          <w:szCs w:val="24"/>
          <w:lang w:eastAsia="lt-LT"/>
        </w:rPr>
        <w:t>.</w:t>
      </w:r>
      <w:r w:rsidR="00DA14C6" w:rsidRPr="00402027">
        <w:rPr>
          <w:rFonts w:asciiTheme="majorBidi" w:hAnsiTheme="majorBidi" w:cstheme="majorBidi"/>
          <w:szCs w:val="24"/>
          <w:lang w:eastAsia="lt-LT"/>
        </w:rPr>
        <w:t xml:space="preserve"> </w:t>
      </w:r>
      <w:r w:rsidRPr="00402027">
        <w:rPr>
          <w:rFonts w:asciiTheme="majorBidi" w:hAnsiTheme="majorBidi" w:cstheme="majorBidi"/>
          <w:szCs w:val="24"/>
          <w:lang w:eastAsia="lt-LT"/>
        </w:rPr>
        <w:t xml:space="preserve">Skundai dėl veiksmų ir (ar) neveikimo ar administracinių sprendimų, kuriais galimai padarytas asmens, nurodyto Skunde, teisių ir teisėtų interesų pažeidimas, </w:t>
      </w:r>
      <w:r w:rsidR="00CF4F7E" w:rsidRPr="00402027">
        <w:rPr>
          <w:rFonts w:asciiTheme="majorBidi" w:hAnsiTheme="majorBidi" w:cstheme="majorBidi"/>
          <w:szCs w:val="24"/>
          <w:lang w:eastAsia="lt-LT"/>
        </w:rPr>
        <w:t>RSC</w:t>
      </w:r>
      <w:r w:rsidRPr="00402027">
        <w:rPr>
          <w:rFonts w:asciiTheme="majorBidi" w:hAnsiTheme="majorBidi" w:cstheme="majorBidi"/>
          <w:szCs w:val="24"/>
          <w:lang w:eastAsia="lt-LT"/>
        </w:rPr>
        <w:t xml:space="preserve"> pateikiami raštu Aprašo 2</w:t>
      </w:r>
      <w:r w:rsidR="003C059C" w:rsidRPr="00402027">
        <w:rPr>
          <w:rFonts w:asciiTheme="majorBidi" w:hAnsiTheme="majorBidi" w:cstheme="majorBidi"/>
          <w:szCs w:val="24"/>
          <w:lang w:eastAsia="lt-LT"/>
        </w:rPr>
        <w:t>6</w:t>
      </w:r>
      <w:r w:rsidR="00DA14C6" w:rsidRPr="00402027">
        <w:rPr>
          <w:rFonts w:asciiTheme="majorBidi" w:hAnsiTheme="majorBidi" w:cstheme="majorBidi"/>
          <w:szCs w:val="24"/>
          <w:lang w:eastAsia="lt-LT"/>
        </w:rPr>
        <w:t> </w:t>
      </w:r>
      <w:r w:rsidRPr="00402027">
        <w:rPr>
          <w:rFonts w:asciiTheme="majorBidi" w:hAnsiTheme="majorBidi" w:cstheme="majorBidi"/>
          <w:szCs w:val="24"/>
          <w:lang w:eastAsia="lt-LT"/>
        </w:rPr>
        <w:t xml:space="preserve">punkte nurodytais būdais taip, kad būtų galimybė identifikuoti Skundą teikiantį asmenį ir patikrinti Skundo autentiškumą. </w:t>
      </w:r>
    </w:p>
    <w:p w14:paraId="4E1BD21A" w14:textId="7562B83E" w:rsidR="00081A91" w:rsidRPr="00402027" w:rsidRDefault="00000000" w:rsidP="00073ED7">
      <w:pPr>
        <w:widowControl w:val="0"/>
        <w:tabs>
          <w:tab w:val="left" w:pos="1276"/>
        </w:tabs>
        <w:ind w:firstLine="851"/>
        <w:jc w:val="both"/>
        <w:rPr>
          <w:rFonts w:asciiTheme="majorBidi" w:hAnsiTheme="majorBidi" w:cstheme="majorBidi"/>
          <w:szCs w:val="24"/>
          <w:lang w:eastAsia="lt-LT"/>
        </w:rPr>
      </w:pPr>
      <w:r w:rsidRPr="00402027">
        <w:rPr>
          <w:rFonts w:asciiTheme="majorBidi" w:hAnsiTheme="majorBidi" w:cstheme="majorBidi"/>
          <w:szCs w:val="24"/>
          <w:lang w:eastAsia="lt-LT"/>
        </w:rPr>
        <w:t>2</w:t>
      </w:r>
      <w:r w:rsidR="002E1D0F" w:rsidRPr="00402027">
        <w:rPr>
          <w:rFonts w:asciiTheme="majorBidi" w:hAnsiTheme="majorBidi" w:cstheme="majorBidi"/>
          <w:szCs w:val="24"/>
          <w:lang w:eastAsia="lt-LT"/>
        </w:rPr>
        <w:t>3</w:t>
      </w:r>
      <w:r w:rsidRPr="00402027">
        <w:rPr>
          <w:rFonts w:asciiTheme="majorBidi" w:hAnsiTheme="majorBidi" w:cstheme="majorBidi"/>
          <w:szCs w:val="24"/>
          <w:lang w:eastAsia="lt-LT"/>
        </w:rPr>
        <w:t>.</w:t>
      </w:r>
      <w:r w:rsidR="00DA14C6" w:rsidRPr="00402027">
        <w:rPr>
          <w:rFonts w:asciiTheme="majorBidi" w:hAnsiTheme="majorBidi" w:cstheme="majorBidi"/>
          <w:szCs w:val="24"/>
          <w:lang w:eastAsia="lt-LT"/>
        </w:rPr>
        <w:t xml:space="preserve"> </w:t>
      </w:r>
      <w:r w:rsidRPr="00402027">
        <w:rPr>
          <w:rFonts w:asciiTheme="majorBidi" w:hAnsiTheme="majorBidi" w:cstheme="majorBidi"/>
          <w:szCs w:val="24"/>
          <w:lang w:eastAsia="lt-LT"/>
        </w:rPr>
        <w:t xml:space="preserve">Skundas </w:t>
      </w:r>
      <w:r w:rsidR="00CF4F7E" w:rsidRPr="00402027">
        <w:rPr>
          <w:rFonts w:asciiTheme="majorBidi" w:hAnsiTheme="majorBidi" w:cstheme="majorBidi"/>
          <w:szCs w:val="24"/>
          <w:lang w:eastAsia="lt-LT"/>
        </w:rPr>
        <w:t>RSC</w:t>
      </w:r>
      <w:r w:rsidRPr="00402027">
        <w:rPr>
          <w:rFonts w:asciiTheme="majorBidi" w:hAnsiTheme="majorBidi" w:cstheme="majorBidi"/>
          <w:szCs w:val="24"/>
          <w:lang w:eastAsia="lt-LT"/>
        </w:rPr>
        <w:t xml:space="preserve"> pateikiamas per vieną mėnesį nuo administracinio sprendimo paskelbimo ar įteikimo arba pranešimo apie viešojo administravimo subjekto veiksmus (atsisakymą atlikti veiksmus) suinteresuotai šaliai dienos, o dėl neveikimo (vilkinimo) – per 2</w:t>
      </w:r>
      <w:r w:rsidR="00DA14C6" w:rsidRPr="00402027">
        <w:rPr>
          <w:rFonts w:asciiTheme="majorBidi" w:hAnsiTheme="majorBidi" w:cstheme="majorBidi"/>
          <w:szCs w:val="24"/>
          <w:lang w:eastAsia="lt-LT"/>
        </w:rPr>
        <w:t> </w:t>
      </w:r>
      <w:r w:rsidRPr="00402027">
        <w:rPr>
          <w:rFonts w:asciiTheme="majorBidi" w:hAnsiTheme="majorBidi" w:cstheme="majorBidi"/>
          <w:szCs w:val="24"/>
          <w:lang w:eastAsia="lt-LT"/>
        </w:rPr>
        <w:t xml:space="preserve">mėnesius nuo dienos, iki kurios turėjo būti priimtas administracinis sprendimas ar baigiasi įstatymo ar kito teisės akto nustatytas klausimo išsprendimo terminas. </w:t>
      </w:r>
    </w:p>
    <w:p w14:paraId="1C5813C7" w14:textId="0F461B04" w:rsidR="00081A91" w:rsidRPr="00402027" w:rsidRDefault="00000000" w:rsidP="00073ED7">
      <w:pPr>
        <w:widowControl w:val="0"/>
        <w:tabs>
          <w:tab w:val="left" w:pos="1276"/>
        </w:tabs>
        <w:ind w:firstLine="851"/>
        <w:jc w:val="both"/>
        <w:rPr>
          <w:rFonts w:asciiTheme="majorBidi" w:hAnsiTheme="majorBidi" w:cstheme="majorBidi"/>
          <w:szCs w:val="24"/>
          <w:lang w:eastAsia="lt-LT"/>
        </w:rPr>
      </w:pPr>
      <w:r w:rsidRPr="00402027">
        <w:rPr>
          <w:rFonts w:asciiTheme="majorBidi" w:hAnsiTheme="majorBidi" w:cstheme="majorBidi"/>
          <w:szCs w:val="24"/>
          <w:lang w:eastAsia="lt-LT"/>
        </w:rPr>
        <w:t>2</w:t>
      </w:r>
      <w:r w:rsidR="002E1D0F" w:rsidRPr="00402027">
        <w:rPr>
          <w:rFonts w:asciiTheme="majorBidi" w:hAnsiTheme="majorBidi" w:cstheme="majorBidi"/>
          <w:szCs w:val="24"/>
          <w:lang w:eastAsia="lt-LT"/>
        </w:rPr>
        <w:t>4</w:t>
      </w:r>
      <w:r w:rsidRPr="00402027">
        <w:rPr>
          <w:rFonts w:asciiTheme="majorBidi" w:hAnsiTheme="majorBidi" w:cstheme="majorBidi"/>
          <w:szCs w:val="24"/>
          <w:lang w:eastAsia="lt-LT"/>
        </w:rPr>
        <w:t>.</w:t>
      </w:r>
      <w:r w:rsidR="00DA14C6" w:rsidRPr="00402027">
        <w:rPr>
          <w:rFonts w:asciiTheme="majorBidi" w:hAnsiTheme="majorBidi" w:cstheme="majorBidi"/>
          <w:szCs w:val="24"/>
          <w:lang w:eastAsia="lt-LT"/>
        </w:rPr>
        <w:t xml:space="preserve"> </w:t>
      </w:r>
      <w:r w:rsidRPr="00402027">
        <w:rPr>
          <w:rFonts w:asciiTheme="majorBidi" w:hAnsiTheme="majorBidi" w:cstheme="majorBidi"/>
          <w:szCs w:val="24"/>
          <w:lang w:eastAsia="lt-LT"/>
        </w:rPr>
        <w:t>Pareiškėjo prašymu Skundo pateikimo terminas gali būti atnaujinamas, jeigu pripažįstama, kad jis praleistas dėl svarbios priežasties. Prašyme atnaujinti Skundo padavimo terminą nurodomos termino praleidimo priežastys ir pateikiami praleidimo priežastis patvirtinantys įrodymai. Prašymas atnaujinti Skundo terminą paduodamas kartu su Skundu arba ne vėliau, kaip per Aprašo 2</w:t>
      </w:r>
      <w:r w:rsidR="00800AB4" w:rsidRPr="00402027">
        <w:rPr>
          <w:rFonts w:asciiTheme="majorBidi" w:hAnsiTheme="majorBidi" w:cstheme="majorBidi"/>
          <w:szCs w:val="24"/>
          <w:lang w:eastAsia="lt-LT"/>
        </w:rPr>
        <w:t>7</w:t>
      </w:r>
      <w:r w:rsidR="00DA14C6" w:rsidRPr="00402027">
        <w:rPr>
          <w:rFonts w:asciiTheme="majorBidi" w:hAnsiTheme="majorBidi" w:cstheme="majorBidi"/>
          <w:szCs w:val="24"/>
          <w:lang w:eastAsia="lt-LT"/>
        </w:rPr>
        <w:t> </w:t>
      </w:r>
      <w:r w:rsidRPr="00402027">
        <w:rPr>
          <w:rFonts w:asciiTheme="majorBidi" w:hAnsiTheme="majorBidi" w:cstheme="majorBidi"/>
          <w:szCs w:val="24"/>
          <w:lang w:eastAsia="lt-LT"/>
        </w:rPr>
        <w:t xml:space="preserve">punkte nurodytą terminą Skundo trūkumams pašalinti. </w:t>
      </w:r>
    </w:p>
    <w:p w14:paraId="0F483DAD" w14:textId="6807AC47" w:rsidR="00EE0C65" w:rsidRPr="00402027" w:rsidRDefault="00000000" w:rsidP="00AF1C8B">
      <w:pPr>
        <w:ind w:firstLine="851"/>
        <w:jc w:val="both"/>
        <w:rPr>
          <w:rFonts w:asciiTheme="majorBidi" w:hAnsiTheme="majorBidi" w:cstheme="majorBidi"/>
          <w:szCs w:val="24"/>
          <w:lang w:eastAsia="lt-LT"/>
        </w:rPr>
      </w:pPr>
      <w:r w:rsidRPr="00402027">
        <w:rPr>
          <w:rFonts w:asciiTheme="majorBidi" w:hAnsiTheme="majorBidi" w:cstheme="majorBidi"/>
          <w:szCs w:val="24"/>
          <w:lang w:eastAsia="lt-LT"/>
        </w:rPr>
        <w:t>2</w:t>
      </w:r>
      <w:r w:rsidR="002E1D0F" w:rsidRPr="00402027">
        <w:rPr>
          <w:rFonts w:asciiTheme="majorBidi" w:hAnsiTheme="majorBidi" w:cstheme="majorBidi"/>
          <w:szCs w:val="24"/>
          <w:lang w:eastAsia="lt-LT"/>
        </w:rPr>
        <w:t>5</w:t>
      </w:r>
      <w:r w:rsidRPr="00402027">
        <w:rPr>
          <w:rFonts w:asciiTheme="majorBidi" w:hAnsiTheme="majorBidi" w:cstheme="majorBidi"/>
          <w:szCs w:val="24"/>
          <w:lang w:eastAsia="lt-LT"/>
        </w:rPr>
        <w:t>.</w:t>
      </w:r>
      <w:r w:rsidR="002E1D0F" w:rsidRPr="00402027">
        <w:rPr>
          <w:rFonts w:asciiTheme="majorBidi" w:hAnsiTheme="majorBidi" w:cstheme="majorBidi"/>
          <w:szCs w:val="24"/>
          <w:lang w:eastAsia="lt-LT"/>
        </w:rPr>
        <w:t xml:space="preserve"> </w:t>
      </w:r>
      <w:r w:rsidRPr="00402027">
        <w:rPr>
          <w:rFonts w:asciiTheme="majorBidi" w:hAnsiTheme="majorBidi" w:cstheme="majorBidi"/>
          <w:szCs w:val="24"/>
          <w:lang w:eastAsia="lt-LT"/>
        </w:rPr>
        <w:t>Prašymas atnaujinti Skundo padavimo terminą išnagrinėjamas rašytinio proceso tvarka per 3</w:t>
      </w:r>
      <w:r w:rsidR="00DA14C6" w:rsidRPr="00402027">
        <w:rPr>
          <w:rFonts w:asciiTheme="majorBidi" w:hAnsiTheme="majorBidi" w:cstheme="majorBidi"/>
          <w:szCs w:val="24"/>
          <w:lang w:eastAsia="lt-LT"/>
        </w:rPr>
        <w:t> </w:t>
      </w:r>
      <w:r w:rsidRPr="00402027">
        <w:rPr>
          <w:rFonts w:asciiTheme="majorBidi" w:hAnsiTheme="majorBidi" w:cstheme="majorBidi"/>
          <w:szCs w:val="24"/>
          <w:lang w:eastAsia="lt-LT"/>
        </w:rPr>
        <w:t>darbo dienas nuo prašymo su termino praleidimo priežastis patvirtinančiais įrodymais pateikimo dienos. Jeigu atsisakoma atnaujinti Skundo padavimo terminą, per 5</w:t>
      </w:r>
      <w:r w:rsidR="00DA14C6" w:rsidRPr="00402027">
        <w:rPr>
          <w:rFonts w:asciiTheme="majorBidi" w:hAnsiTheme="majorBidi" w:cstheme="majorBidi"/>
          <w:szCs w:val="24"/>
          <w:lang w:eastAsia="lt-LT"/>
        </w:rPr>
        <w:t> </w:t>
      </w:r>
      <w:r w:rsidRPr="00402027">
        <w:rPr>
          <w:rFonts w:asciiTheme="majorBidi" w:hAnsiTheme="majorBidi" w:cstheme="majorBidi"/>
          <w:szCs w:val="24"/>
          <w:lang w:eastAsia="lt-LT"/>
        </w:rPr>
        <w:t xml:space="preserve">darbo dienas nuo Skundo gavimo dienos surašomas motyvuotas administracinis sprendimas ir apie šį sprendimą informuojamas Skundą pateikęs asmuo. Jei Skundo padavimo terminas atnaujinamas, Skundas nagrinėjamas iš esmės Aprašo </w:t>
      </w:r>
      <w:r w:rsidR="00520252" w:rsidRPr="00402027">
        <w:rPr>
          <w:rFonts w:asciiTheme="majorBidi" w:hAnsiTheme="majorBidi" w:cstheme="majorBidi"/>
          <w:szCs w:val="24"/>
          <w:lang w:eastAsia="lt-LT"/>
        </w:rPr>
        <w:t>18</w:t>
      </w:r>
      <w:r w:rsidR="00DA14C6" w:rsidRPr="00402027">
        <w:rPr>
          <w:rFonts w:asciiTheme="majorBidi" w:hAnsiTheme="majorBidi" w:cstheme="majorBidi"/>
          <w:szCs w:val="24"/>
          <w:lang w:eastAsia="lt-LT"/>
        </w:rPr>
        <w:t> </w:t>
      </w:r>
      <w:r w:rsidRPr="00402027">
        <w:rPr>
          <w:rFonts w:asciiTheme="majorBidi" w:hAnsiTheme="majorBidi" w:cstheme="majorBidi"/>
          <w:szCs w:val="24"/>
          <w:lang w:eastAsia="lt-LT"/>
        </w:rPr>
        <w:t>punkte nustatyta tvarka ir terminais nuo administracinio sprendimo atnaujinti Skundo padavimo terminą priėmimo dienos ir atskiras administracinis sprendimas dėl Skundo padavimo atnaujinimo termino nėra surašomas.</w:t>
      </w:r>
    </w:p>
    <w:p w14:paraId="3EC7A4E2" w14:textId="6A030CD7" w:rsidR="00081A91" w:rsidRPr="00402027" w:rsidRDefault="00000000" w:rsidP="00AF1C8B">
      <w:pPr>
        <w:tabs>
          <w:tab w:val="left" w:pos="1134"/>
        </w:tabs>
        <w:ind w:firstLine="851"/>
        <w:jc w:val="both"/>
        <w:rPr>
          <w:rFonts w:asciiTheme="majorBidi" w:hAnsiTheme="majorBidi" w:cstheme="majorBidi"/>
          <w:b/>
          <w:szCs w:val="24"/>
        </w:rPr>
      </w:pPr>
      <w:r w:rsidRPr="00402027">
        <w:rPr>
          <w:rFonts w:asciiTheme="majorBidi" w:hAnsiTheme="majorBidi" w:cstheme="majorBidi"/>
          <w:szCs w:val="24"/>
          <w:lang w:eastAsia="lt-LT"/>
        </w:rPr>
        <w:lastRenderedPageBreak/>
        <w:t>2</w:t>
      </w:r>
      <w:r w:rsidR="002E1D0F" w:rsidRPr="00402027">
        <w:rPr>
          <w:rFonts w:asciiTheme="majorBidi" w:hAnsiTheme="majorBidi" w:cstheme="majorBidi"/>
          <w:szCs w:val="24"/>
          <w:lang w:eastAsia="lt-LT"/>
        </w:rPr>
        <w:t>6</w:t>
      </w:r>
      <w:r w:rsidR="00EE0C65" w:rsidRPr="00402027">
        <w:rPr>
          <w:rFonts w:asciiTheme="majorBidi" w:hAnsiTheme="majorBidi" w:cstheme="majorBidi"/>
          <w:szCs w:val="24"/>
          <w:lang w:eastAsia="lt-LT"/>
        </w:rPr>
        <w:t xml:space="preserve">. </w:t>
      </w:r>
      <w:r w:rsidRPr="00402027">
        <w:rPr>
          <w:rFonts w:asciiTheme="majorBidi" w:hAnsiTheme="majorBidi" w:cstheme="majorBidi"/>
          <w:szCs w:val="24"/>
          <w:lang w:eastAsia="lt-LT"/>
        </w:rPr>
        <w:t xml:space="preserve">Skundai gali būti teikiami </w:t>
      </w:r>
      <w:r w:rsidR="00451FB4" w:rsidRPr="00402027">
        <w:rPr>
          <w:rFonts w:asciiTheme="majorBidi" w:hAnsiTheme="majorBidi" w:cstheme="majorBidi"/>
          <w:szCs w:val="24"/>
        </w:rPr>
        <w:t>paštu, kreipiantis asmeniškai arba per atstovą</w:t>
      </w:r>
      <w:r w:rsidRPr="00402027">
        <w:rPr>
          <w:rFonts w:asciiTheme="majorBidi" w:hAnsiTheme="majorBidi" w:cstheme="majorBidi"/>
          <w:szCs w:val="24"/>
          <w:lang w:eastAsia="lt-LT"/>
        </w:rPr>
        <w:t xml:space="preserve"> ar šiomis </w:t>
      </w:r>
      <w:r w:rsidR="00EE0C65" w:rsidRPr="00402027">
        <w:rPr>
          <w:rFonts w:asciiTheme="majorBidi" w:hAnsiTheme="majorBidi" w:cstheme="majorBidi"/>
          <w:szCs w:val="24"/>
          <w:lang w:eastAsia="lt-LT"/>
        </w:rPr>
        <w:t>RSC</w:t>
      </w:r>
      <w:r w:rsidRPr="00402027">
        <w:rPr>
          <w:rFonts w:asciiTheme="majorBidi" w:hAnsiTheme="majorBidi" w:cstheme="majorBidi"/>
          <w:szCs w:val="24"/>
          <w:lang w:eastAsia="lt-LT"/>
        </w:rPr>
        <w:t xml:space="preserve"> naudojamomis elektroninių ryšių priemonėmis:</w:t>
      </w:r>
    </w:p>
    <w:p w14:paraId="0C0D4E7E" w14:textId="202F620F" w:rsidR="00081A91" w:rsidRPr="00402027" w:rsidRDefault="00000000" w:rsidP="00073ED7">
      <w:pPr>
        <w:widowControl w:val="0"/>
        <w:tabs>
          <w:tab w:val="left" w:pos="1418"/>
        </w:tabs>
        <w:ind w:firstLine="851"/>
        <w:jc w:val="both"/>
        <w:rPr>
          <w:rFonts w:asciiTheme="majorBidi" w:hAnsiTheme="majorBidi" w:cstheme="majorBidi"/>
          <w:szCs w:val="24"/>
          <w:lang w:eastAsia="lt-LT"/>
        </w:rPr>
      </w:pPr>
      <w:r w:rsidRPr="00402027">
        <w:rPr>
          <w:rFonts w:asciiTheme="majorBidi" w:hAnsiTheme="majorBidi" w:cstheme="majorBidi"/>
          <w:szCs w:val="24"/>
          <w:lang w:eastAsia="lt-LT"/>
        </w:rPr>
        <w:t>2</w:t>
      </w:r>
      <w:r w:rsidR="002E1D0F" w:rsidRPr="00402027">
        <w:rPr>
          <w:rFonts w:asciiTheme="majorBidi" w:hAnsiTheme="majorBidi" w:cstheme="majorBidi"/>
          <w:szCs w:val="24"/>
          <w:lang w:eastAsia="lt-LT"/>
        </w:rPr>
        <w:t>6</w:t>
      </w:r>
      <w:r w:rsidRPr="00402027">
        <w:rPr>
          <w:rFonts w:asciiTheme="majorBidi" w:hAnsiTheme="majorBidi" w:cstheme="majorBidi"/>
          <w:szCs w:val="24"/>
          <w:lang w:eastAsia="lt-LT"/>
        </w:rPr>
        <w:t>.1.</w:t>
      </w:r>
      <w:r w:rsidR="00DA14C6" w:rsidRPr="00402027">
        <w:rPr>
          <w:rFonts w:asciiTheme="majorBidi" w:hAnsiTheme="majorBidi" w:cstheme="majorBidi"/>
          <w:szCs w:val="24"/>
          <w:lang w:eastAsia="lt-LT"/>
        </w:rPr>
        <w:t xml:space="preserve"> </w:t>
      </w:r>
      <w:r w:rsidRPr="00402027">
        <w:rPr>
          <w:rFonts w:asciiTheme="majorBidi" w:hAnsiTheme="majorBidi" w:cstheme="majorBidi"/>
          <w:szCs w:val="24"/>
          <w:lang w:eastAsia="lt-LT"/>
        </w:rPr>
        <w:t>oficialiu</w:t>
      </w:r>
      <w:r w:rsidR="00451FB4" w:rsidRPr="00402027">
        <w:rPr>
          <w:rFonts w:asciiTheme="majorBidi" w:hAnsiTheme="majorBidi" w:cstheme="majorBidi"/>
          <w:szCs w:val="24"/>
          <w:lang w:eastAsia="lt-LT"/>
        </w:rPr>
        <w:t xml:space="preserve"> RSC</w:t>
      </w:r>
      <w:r w:rsidRPr="00402027">
        <w:rPr>
          <w:rFonts w:asciiTheme="majorBidi" w:hAnsiTheme="majorBidi" w:cstheme="majorBidi"/>
          <w:szCs w:val="24"/>
          <w:lang w:eastAsia="lt-LT"/>
        </w:rPr>
        <w:t xml:space="preserve"> elektroniniu paštu </w:t>
      </w:r>
      <w:proofErr w:type="spellStart"/>
      <w:r w:rsidR="00451FB4" w:rsidRPr="00402027">
        <w:rPr>
          <w:rFonts w:asciiTheme="majorBidi" w:hAnsiTheme="majorBidi" w:cstheme="majorBidi"/>
          <w:szCs w:val="24"/>
        </w:rPr>
        <w:t>rsc@rsc.lt</w:t>
      </w:r>
      <w:proofErr w:type="spellEnd"/>
      <w:r w:rsidR="00451FB4" w:rsidRPr="00402027">
        <w:rPr>
          <w:rStyle w:val="Hyperlink"/>
          <w:rFonts w:asciiTheme="majorBidi" w:hAnsiTheme="majorBidi" w:cstheme="majorBidi"/>
          <w:color w:val="auto"/>
          <w:szCs w:val="24"/>
        </w:rPr>
        <w:t>;</w:t>
      </w:r>
    </w:p>
    <w:p w14:paraId="24198BD4" w14:textId="411855DD" w:rsidR="00081A91" w:rsidRPr="00402027" w:rsidRDefault="00000000" w:rsidP="00073ED7">
      <w:pPr>
        <w:widowControl w:val="0"/>
        <w:tabs>
          <w:tab w:val="left" w:pos="1418"/>
        </w:tabs>
        <w:ind w:firstLine="851"/>
        <w:jc w:val="both"/>
        <w:rPr>
          <w:rFonts w:asciiTheme="majorBidi" w:hAnsiTheme="majorBidi" w:cstheme="majorBidi"/>
          <w:szCs w:val="24"/>
          <w:lang w:eastAsia="lt-LT"/>
        </w:rPr>
      </w:pPr>
      <w:r w:rsidRPr="00402027">
        <w:rPr>
          <w:rFonts w:asciiTheme="majorBidi" w:hAnsiTheme="majorBidi" w:cstheme="majorBidi"/>
          <w:szCs w:val="24"/>
          <w:lang w:eastAsia="lt-LT"/>
        </w:rPr>
        <w:t>2</w:t>
      </w:r>
      <w:r w:rsidR="002E1D0F" w:rsidRPr="00402027">
        <w:rPr>
          <w:rFonts w:asciiTheme="majorBidi" w:hAnsiTheme="majorBidi" w:cstheme="majorBidi"/>
          <w:szCs w:val="24"/>
          <w:lang w:eastAsia="lt-LT"/>
        </w:rPr>
        <w:t>6</w:t>
      </w:r>
      <w:r w:rsidRPr="00402027">
        <w:rPr>
          <w:rFonts w:asciiTheme="majorBidi" w:hAnsiTheme="majorBidi" w:cstheme="majorBidi"/>
          <w:szCs w:val="24"/>
          <w:lang w:eastAsia="lt-LT"/>
        </w:rPr>
        <w:t>.</w:t>
      </w:r>
      <w:r w:rsidR="00451FB4" w:rsidRPr="00402027">
        <w:rPr>
          <w:rFonts w:asciiTheme="majorBidi" w:hAnsiTheme="majorBidi" w:cstheme="majorBidi"/>
          <w:szCs w:val="24"/>
          <w:lang w:eastAsia="lt-LT"/>
        </w:rPr>
        <w:t>2</w:t>
      </w:r>
      <w:r w:rsidRPr="00402027">
        <w:rPr>
          <w:rFonts w:asciiTheme="majorBidi" w:hAnsiTheme="majorBidi" w:cstheme="majorBidi"/>
          <w:szCs w:val="24"/>
          <w:lang w:eastAsia="lt-LT"/>
        </w:rPr>
        <w:t>.</w:t>
      </w:r>
      <w:r w:rsidR="00DA14C6" w:rsidRPr="00402027">
        <w:rPr>
          <w:rFonts w:asciiTheme="majorBidi" w:hAnsiTheme="majorBidi" w:cstheme="majorBidi"/>
          <w:szCs w:val="24"/>
          <w:lang w:eastAsia="lt-LT"/>
        </w:rPr>
        <w:t xml:space="preserve"> </w:t>
      </w:r>
      <w:r w:rsidRPr="00402027">
        <w:rPr>
          <w:rFonts w:asciiTheme="majorBidi" w:hAnsiTheme="majorBidi" w:cstheme="majorBidi"/>
          <w:szCs w:val="24"/>
          <w:lang w:eastAsia="lt-LT"/>
        </w:rPr>
        <w:t>per E. pristatymo sistemą https://epristatymas.lt</w:t>
      </w:r>
      <w:r w:rsidR="00451FB4" w:rsidRPr="00402027">
        <w:rPr>
          <w:rFonts w:asciiTheme="majorBidi" w:hAnsiTheme="majorBidi" w:cstheme="majorBidi"/>
          <w:szCs w:val="24"/>
          <w:lang w:eastAsia="lt-LT"/>
        </w:rPr>
        <w:t>.</w:t>
      </w:r>
    </w:p>
    <w:p w14:paraId="3B4B560A" w14:textId="21986270" w:rsidR="0019123E" w:rsidRPr="00402027" w:rsidRDefault="0019123E" w:rsidP="0019123E">
      <w:pPr>
        <w:widowControl w:val="0"/>
        <w:tabs>
          <w:tab w:val="left" w:pos="1276"/>
        </w:tabs>
        <w:ind w:firstLine="851"/>
        <w:jc w:val="both"/>
        <w:rPr>
          <w:rFonts w:asciiTheme="majorBidi" w:hAnsiTheme="majorBidi" w:cstheme="majorBidi"/>
          <w:bCs/>
          <w:szCs w:val="24"/>
          <w:lang w:eastAsia="lt-LT"/>
        </w:rPr>
      </w:pPr>
      <w:r w:rsidRPr="00402027">
        <w:rPr>
          <w:rFonts w:asciiTheme="majorBidi" w:hAnsiTheme="majorBidi" w:cstheme="majorBidi"/>
          <w:bCs/>
          <w:szCs w:val="24"/>
          <w:lang w:eastAsia="lt-LT"/>
        </w:rPr>
        <w:t>27. Skundą pasirašo pareiškėjas ar jo teisėtas atstovas. Aprašo 26.1 papunktyje nurodyta elektroninių ryšių priemone pateikiamas Skundas turi būti pasirašytas asmens ar jo teisėto atstovo kvalifikuotu elektroniniu parašu, o kai Skundas pateikiamas Aprašo 26.2 papunktyje nurodyta elektronine priemone, Skundą pateikiančiam asmeniui užtenka savo asmens tapatybę patvirtinti kitais būdais, jungiantis per nurodytas elektronines priemones (t. y. per elektroninės bankininkystės sistemas ir pan.). Asmuo, asmeniškai teikiantis Skundą RSC darbuotojui, savo tapatybei patvirtinti turi pateikti asmens tapatybės dokumentą. Kai Skundas teikiamas paštu, turi būti pridėta asmens tapatybę patvirtinančio dokumento kopija, išskyrus atvejį, kai teikiama kvalifikuotu elektroniniu parašu pasirašyto Skundo kopija. Priėmus Skundą, asmens tapatybės dokumento kopija sunaikinama. Priėmus skundą asmeniui kreipiantis asmeniškai, asmens pageidavimu įteikiama, o jeigu skundas gautas per Nacionalinę elektroninių siuntų pristatymo naudojant pašto tinklą informacinę sistemą, paštu – per 3 darbo dienas nuo skundo gavimo RSC dienos naudojant asmens nurodytą kontaktinę informaciją išsiunčiama pažyma apie priimtus dokumentus (priedas). RSC, gavęs Aprašo reikalavimų neatitinkantį Skundą, esant galimybei susisiekti su Skundą pateikusiu asmeniu, jį informuoja apie Aprašo reikalavimus ir sudaro sąlygas per 5 darbo dienas Apraše nustatyta tvarka pateikti Skundą iš naujo ar pateikti trūkstamus dokumentus.</w:t>
      </w:r>
    </w:p>
    <w:p w14:paraId="3EDFF074" w14:textId="77777777" w:rsidR="0019123E" w:rsidRPr="00402027" w:rsidRDefault="0019123E" w:rsidP="0019123E">
      <w:pPr>
        <w:widowControl w:val="0"/>
        <w:tabs>
          <w:tab w:val="left" w:pos="1276"/>
        </w:tabs>
        <w:ind w:firstLine="851"/>
        <w:jc w:val="both"/>
        <w:rPr>
          <w:rFonts w:asciiTheme="majorBidi" w:hAnsiTheme="majorBidi" w:cstheme="majorBidi"/>
          <w:bCs/>
          <w:i/>
          <w:iCs/>
          <w:szCs w:val="24"/>
          <w:lang w:eastAsia="lt-LT"/>
        </w:rPr>
      </w:pPr>
      <w:r w:rsidRPr="00402027">
        <w:rPr>
          <w:rFonts w:asciiTheme="majorBidi" w:hAnsiTheme="majorBidi" w:cstheme="majorBidi"/>
          <w:bCs/>
          <w:i/>
          <w:iCs/>
          <w:szCs w:val="24"/>
          <w:lang w:eastAsia="lt-LT"/>
        </w:rPr>
        <w:t>Punktas pakeistas:</w:t>
      </w:r>
    </w:p>
    <w:p w14:paraId="5627244C" w14:textId="5A6D4BD0" w:rsidR="0019123E" w:rsidRPr="00402027" w:rsidRDefault="0019123E" w:rsidP="0019123E">
      <w:pPr>
        <w:widowControl w:val="0"/>
        <w:tabs>
          <w:tab w:val="left" w:pos="1276"/>
        </w:tabs>
        <w:spacing w:after="120"/>
        <w:ind w:firstLine="851"/>
        <w:jc w:val="both"/>
        <w:rPr>
          <w:rFonts w:asciiTheme="majorBidi" w:hAnsiTheme="majorBidi" w:cstheme="majorBidi"/>
          <w:bCs/>
          <w:i/>
          <w:iCs/>
          <w:szCs w:val="24"/>
          <w:lang w:eastAsia="lt-LT"/>
        </w:rPr>
      </w:pPr>
      <w:r w:rsidRPr="00402027">
        <w:rPr>
          <w:rFonts w:asciiTheme="majorBidi" w:hAnsiTheme="majorBidi" w:cstheme="majorBidi"/>
          <w:bCs/>
          <w:i/>
          <w:iCs/>
          <w:szCs w:val="24"/>
          <w:lang w:eastAsia="lt-LT"/>
        </w:rPr>
        <w:t>Nr. V-20, 2024-03-15</w:t>
      </w:r>
    </w:p>
    <w:p w14:paraId="5500A706" w14:textId="77D4E2D0" w:rsidR="00081A91" w:rsidRPr="00402027" w:rsidRDefault="002E1D0F" w:rsidP="00073ED7">
      <w:pPr>
        <w:widowControl w:val="0"/>
        <w:tabs>
          <w:tab w:val="left" w:pos="1276"/>
        </w:tabs>
        <w:ind w:firstLine="851"/>
        <w:jc w:val="both"/>
        <w:rPr>
          <w:rFonts w:asciiTheme="majorBidi" w:hAnsiTheme="majorBidi" w:cstheme="majorBidi"/>
          <w:szCs w:val="24"/>
          <w:lang w:eastAsia="lt-LT"/>
        </w:rPr>
      </w:pPr>
      <w:r w:rsidRPr="00402027">
        <w:rPr>
          <w:rFonts w:asciiTheme="majorBidi" w:hAnsiTheme="majorBidi" w:cstheme="majorBidi"/>
          <w:szCs w:val="24"/>
          <w:lang w:eastAsia="lt-LT"/>
        </w:rPr>
        <w:t>28.</w:t>
      </w:r>
      <w:r w:rsidR="00DA14C6" w:rsidRPr="00402027">
        <w:rPr>
          <w:rFonts w:asciiTheme="majorBidi" w:hAnsiTheme="majorBidi" w:cstheme="majorBidi"/>
          <w:szCs w:val="24"/>
          <w:lang w:eastAsia="lt-LT"/>
        </w:rPr>
        <w:t xml:space="preserve"> </w:t>
      </w:r>
      <w:r w:rsidRPr="00402027">
        <w:rPr>
          <w:rFonts w:asciiTheme="majorBidi" w:hAnsiTheme="majorBidi" w:cstheme="majorBidi"/>
          <w:szCs w:val="24"/>
          <w:lang w:eastAsia="lt-LT"/>
        </w:rPr>
        <w:t xml:space="preserve">Kai Skundą paduoda asmens atstovas, jis pateikia atstovavimą patvirtinantį dokumentą ir asmens Skundą, atitinkantį Aprašo </w:t>
      </w:r>
      <w:r w:rsidR="00F31559" w:rsidRPr="00402027">
        <w:rPr>
          <w:rFonts w:asciiTheme="majorBidi" w:hAnsiTheme="majorBidi" w:cstheme="majorBidi"/>
          <w:szCs w:val="24"/>
          <w:lang w:eastAsia="lt-LT"/>
        </w:rPr>
        <w:t>29</w:t>
      </w:r>
      <w:r w:rsidR="00DA14C6" w:rsidRPr="00402027">
        <w:rPr>
          <w:rFonts w:asciiTheme="majorBidi" w:hAnsiTheme="majorBidi" w:cstheme="majorBidi"/>
          <w:szCs w:val="24"/>
          <w:lang w:eastAsia="lt-LT"/>
        </w:rPr>
        <w:t> </w:t>
      </w:r>
      <w:r w:rsidRPr="00402027">
        <w:rPr>
          <w:rFonts w:asciiTheme="majorBidi" w:hAnsiTheme="majorBidi" w:cstheme="majorBidi"/>
          <w:szCs w:val="24"/>
          <w:lang w:eastAsia="lt-LT"/>
        </w:rPr>
        <w:t>punkte nustatytus reikalavimus. Jei asmens atstovavimą patvirtinantis dokumentas yra išduotas užsienyje, šis dokumentas turi būti patvirtintas, vadovaujantis Dokumentų legalizavimo ir tvirtinimo pažyma (</w:t>
      </w:r>
      <w:proofErr w:type="spellStart"/>
      <w:r w:rsidRPr="00402027">
        <w:rPr>
          <w:rFonts w:asciiTheme="majorBidi" w:hAnsiTheme="majorBidi" w:cstheme="majorBidi"/>
          <w:i/>
          <w:iCs/>
          <w:szCs w:val="24"/>
          <w:lang w:eastAsia="lt-LT"/>
        </w:rPr>
        <w:t>Apostille</w:t>
      </w:r>
      <w:proofErr w:type="spellEnd"/>
      <w:r w:rsidRPr="00402027">
        <w:rPr>
          <w:rFonts w:asciiTheme="majorBidi" w:hAnsiTheme="majorBidi" w:cstheme="majorBidi"/>
          <w:szCs w:val="24"/>
          <w:lang w:eastAsia="lt-LT"/>
        </w:rPr>
        <w:t>) tvarkos aprašu, patvirtintu Lietuvos Respublikos Vyriausybės 2006</w:t>
      </w:r>
      <w:r w:rsidR="00DA14C6" w:rsidRPr="00402027">
        <w:rPr>
          <w:rFonts w:asciiTheme="majorBidi" w:hAnsiTheme="majorBidi" w:cstheme="majorBidi"/>
          <w:szCs w:val="24"/>
          <w:lang w:eastAsia="lt-LT"/>
        </w:rPr>
        <w:t> </w:t>
      </w:r>
      <w:r w:rsidRPr="00402027">
        <w:rPr>
          <w:rFonts w:asciiTheme="majorBidi" w:hAnsiTheme="majorBidi" w:cstheme="majorBidi"/>
          <w:szCs w:val="24"/>
          <w:lang w:eastAsia="lt-LT"/>
        </w:rPr>
        <w:t>m. spalio 30</w:t>
      </w:r>
      <w:r w:rsidR="00DA14C6" w:rsidRPr="00402027">
        <w:rPr>
          <w:rFonts w:asciiTheme="majorBidi" w:hAnsiTheme="majorBidi" w:cstheme="majorBidi"/>
          <w:szCs w:val="24"/>
          <w:lang w:eastAsia="lt-LT"/>
        </w:rPr>
        <w:t> </w:t>
      </w:r>
      <w:r w:rsidRPr="00402027">
        <w:rPr>
          <w:rFonts w:asciiTheme="majorBidi" w:hAnsiTheme="majorBidi" w:cstheme="majorBidi"/>
          <w:szCs w:val="24"/>
          <w:lang w:eastAsia="lt-LT"/>
        </w:rPr>
        <w:t>d. nutarimu Nr.</w:t>
      </w:r>
      <w:r w:rsidR="00DA14C6" w:rsidRPr="00402027">
        <w:rPr>
          <w:rFonts w:asciiTheme="majorBidi" w:hAnsiTheme="majorBidi" w:cstheme="majorBidi"/>
          <w:szCs w:val="24"/>
          <w:lang w:eastAsia="lt-LT"/>
        </w:rPr>
        <w:t> </w:t>
      </w:r>
      <w:r w:rsidRPr="00402027">
        <w:rPr>
          <w:rFonts w:asciiTheme="majorBidi" w:hAnsiTheme="majorBidi" w:cstheme="majorBidi"/>
          <w:szCs w:val="24"/>
          <w:lang w:eastAsia="lt-LT"/>
        </w:rPr>
        <w:t>1079 „Dėl Dokumentų legalizavimo ir tvirtinimo pažyma (</w:t>
      </w:r>
      <w:proofErr w:type="spellStart"/>
      <w:r w:rsidRPr="00402027">
        <w:rPr>
          <w:rFonts w:asciiTheme="majorBidi" w:hAnsiTheme="majorBidi" w:cstheme="majorBidi"/>
          <w:i/>
          <w:iCs/>
          <w:szCs w:val="24"/>
          <w:lang w:eastAsia="lt-LT"/>
        </w:rPr>
        <w:t>Apostille</w:t>
      </w:r>
      <w:proofErr w:type="spellEnd"/>
      <w:r w:rsidRPr="00402027">
        <w:rPr>
          <w:rFonts w:asciiTheme="majorBidi" w:hAnsiTheme="majorBidi" w:cstheme="majorBidi"/>
          <w:szCs w:val="24"/>
          <w:lang w:eastAsia="lt-LT"/>
        </w:rPr>
        <w:t>) tvarkos aprašo patvirtinimo“.</w:t>
      </w:r>
    </w:p>
    <w:p w14:paraId="151480AC" w14:textId="1451C016" w:rsidR="00081A91" w:rsidRPr="00402027" w:rsidRDefault="002E1D0F" w:rsidP="00073ED7">
      <w:pPr>
        <w:widowControl w:val="0"/>
        <w:tabs>
          <w:tab w:val="left" w:pos="1276"/>
        </w:tabs>
        <w:ind w:firstLine="851"/>
        <w:jc w:val="both"/>
        <w:rPr>
          <w:rFonts w:asciiTheme="majorBidi" w:hAnsiTheme="majorBidi" w:cstheme="majorBidi"/>
          <w:szCs w:val="24"/>
          <w:lang w:eastAsia="lt-LT"/>
        </w:rPr>
      </w:pPr>
      <w:r w:rsidRPr="00402027">
        <w:rPr>
          <w:rFonts w:asciiTheme="majorBidi" w:hAnsiTheme="majorBidi" w:cstheme="majorBidi"/>
          <w:szCs w:val="24"/>
          <w:lang w:eastAsia="lt-LT"/>
        </w:rPr>
        <w:t>29.</w:t>
      </w:r>
      <w:r w:rsidR="00DA14C6" w:rsidRPr="00402027">
        <w:rPr>
          <w:rFonts w:asciiTheme="majorBidi" w:hAnsiTheme="majorBidi" w:cstheme="majorBidi"/>
          <w:szCs w:val="24"/>
          <w:lang w:eastAsia="lt-LT"/>
        </w:rPr>
        <w:t xml:space="preserve"> </w:t>
      </w:r>
      <w:r w:rsidRPr="00402027">
        <w:rPr>
          <w:rFonts w:asciiTheme="majorBidi" w:hAnsiTheme="majorBidi" w:cstheme="majorBidi"/>
          <w:szCs w:val="24"/>
          <w:lang w:eastAsia="lt-LT"/>
        </w:rPr>
        <w:t>Skunde turi būti nurodyta:</w:t>
      </w:r>
    </w:p>
    <w:p w14:paraId="4E98FD1B" w14:textId="628C642A" w:rsidR="00081A91" w:rsidRPr="00402027" w:rsidRDefault="002E1D0F" w:rsidP="00073ED7">
      <w:pPr>
        <w:widowControl w:val="0"/>
        <w:tabs>
          <w:tab w:val="left" w:pos="1418"/>
        </w:tabs>
        <w:ind w:firstLine="851"/>
        <w:jc w:val="both"/>
        <w:rPr>
          <w:rFonts w:asciiTheme="majorBidi" w:hAnsiTheme="majorBidi" w:cstheme="majorBidi"/>
          <w:szCs w:val="24"/>
          <w:lang w:eastAsia="lt-LT"/>
        </w:rPr>
      </w:pPr>
      <w:r w:rsidRPr="00402027">
        <w:rPr>
          <w:rFonts w:asciiTheme="majorBidi" w:hAnsiTheme="majorBidi" w:cstheme="majorBidi"/>
          <w:szCs w:val="24"/>
          <w:lang w:eastAsia="lt-LT"/>
        </w:rPr>
        <w:t>29.1.</w:t>
      </w:r>
      <w:r w:rsidR="00DA14C6" w:rsidRPr="00402027">
        <w:rPr>
          <w:rFonts w:asciiTheme="majorBidi" w:hAnsiTheme="majorBidi" w:cstheme="majorBidi"/>
          <w:szCs w:val="24"/>
          <w:lang w:eastAsia="lt-LT"/>
        </w:rPr>
        <w:t xml:space="preserve"> </w:t>
      </w:r>
      <w:r w:rsidRPr="00402027">
        <w:rPr>
          <w:rFonts w:asciiTheme="majorBidi" w:hAnsiTheme="majorBidi" w:cstheme="majorBidi"/>
          <w:szCs w:val="24"/>
          <w:lang w:eastAsia="lt-LT"/>
        </w:rPr>
        <w:t>pareiškėjo vardas, pavardė (pavadinimas), gyvenamoji vieta (buveinė), elektroninio pašto ar kitų elektroninių ryšių priemonių adresai, telefono numeris, taip pat atstovo, jeigu jis yra, vardas, pavardė ir adresas, elektroninio pašto ar kitų elektroninių ryšių priemonių adresai, telefono numeris;</w:t>
      </w:r>
    </w:p>
    <w:p w14:paraId="5E32DE9B" w14:textId="6C9F8E16" w:rsidR="00081A91" w:rsidRPr="00402027" w:rsidRDefault="002E1D0F" w:rsidP="00073ED7">
      <w:pPr>
        <w:widowControl w:val="0"/>
        <w:tabs>
          <w:tab w:val="left" w:pos="1418"/>
        </w:tabs>
        <w:ind w:firstLine="851"/>
        <w:jc w:val="both"/>
        <w:rPr>
          <w:rFonts w:asciiTheme="majorBidi" w:hAnsiTheme="majorBidi" w:cstheme="majorBidi"/>
          <w:szCs w:val="24"/>
          <w:lang w:eastAsia="lt-LT"/>
        </w:rPr>
      </w:pPr>
      <w:r w:rsidRPr="00402027">
        <w:rPr>
          <w:rFonts w:asciiTheme="majorBidi" w:hAnsiTheme="majorBidi" w:cstheme="majorBidi"/>
          <w:szCs w:val="24"/>
          <w:lang w:eastAsia="lt-LT"/>
        </w:rPr>
        <w:t>29.2.</w:t>
      </w:r>
      <w:r w:rsidR="00DA14C6" w:rsidRPr="00402027">
        <w:rPr>
          <w:rFonts w:asciiTheme="majorBidi" w:hAnsiTheme="majorBidi" w:cstheme="majorBidi"/>
          <w:szCs w:val="24"/>
          <w:lang w:eastAsia="lt-LT"/>
        </w:rPr>
        <w:t xml:space="preserve"> </w:t>
      </w:r>
      <w:r w:rsidR="00EE1AE9" w:rsidRPr="00402027">
        <w:rPr>
          <w:rFonts w:asciiTheme="majorBidi" w:hAnsiTheme="majorBidi" w:cstheme="majorBidi"/>
          <w:szCs w:val="24"/>
          <w:lang w:eastAsia="lt-LT"/>
        </w:rPr>
        <w:t>RSC</w:t>
      </w:r>
      <w:r w:rsidRPr="00402027">
        <w:rPr>
          <w:rFonts w:asciiTheme="majorBidi" w:hAnsiTheme="majorBidi" w:cstheme="majorBidi"/>
          <w:szCs w:val="24"/>
          <w:lang w:eastAsia="lt-LT"/>
        </w:rPr>
        <w:t>,</w:t>
      </w:r>
      <w:r w:rsidR="00544AA8" w:rsidRPr="00402027">
        <w:rPr>
          <w:rFonts w:asciiTheme="majorBidi" w:hAnsiTheme="majorBidi" w:cstheme="majorBidi"/>
          <w:szCs w:val="24"/>
          <w:lang w:eastAsia="lt-LT"/>
        </w:rPr>
        <w:t xml:space="preserve"> jo padalinio,</w:t>
      </w:r>
      <w:r w:rsidRPr="00402027">
        <w:rPr>
          <w:rFonts w:asciiTheme="majorBidi" w:hAnsiTheme="majorBidi" w:cstheme="majorBidi"/>
          <w:szCs w:val="24"/>
          <w:lang w:eastAsia="lt-LT"/>
        </w:rPr>
        <w:t xml:space="preserve"> </w:t>
      </w:r>
      <w:r w:rsidR="00544AA8" w:rsidRPr="00402027">
        <w:rPr>
          <w:rFonts w:asciiTheme="majorBidi" w:hAnsiTheme="majorBidi" w:cstheme="majorBidi"/>
          <w:szCs w:val="24"/>
          <w:lang w:eastAsia="lt-LT"/>
        </w:rPr>
        <w:t xml:space="preserve">darbuotojo, </w:t>
      </w:r>
      <w:r w:rsidRPr="00402027">
        <w:rPr>
          <w:rFonts w:asciiTheme="majorBidi" w:hAnsiTheme="majorBidi" w:cstheme="majorBidi"/>
          <w:szCs w:val="24"/>
          <w:lang w:eastAsia="lt-LT"/>
        </w:rPr>
        <w:t xml:space="preserve">kurio administracinis sprendimas arba veiksmai (neveikimas) ar vilkinimas atlikti veiksmus skundžiami, pavadinimas, jeigu žinoma, </w:t>
      </w:r>
      <w:r w:rsidR="00EE1AE9" w:rsidRPr="00402027">
        <w:rPr>
          <w:rFonts w:asciiTheme="majorBidi" w:hAnsiTheme="majorBidi" w:cstheme="majorBidi"/>
          <w:szCs w:val="24"/>
          <w:lang w:eastAsia="lt-LT"/>
        </w:rPr>
        <w:t>darbuotoj</w:t>
      </w:r>
      <w:r w:rsidRPr="00402027">
        <w:rPr>
          <w:rFonts w:asciiTheme="majorBidi" w:hAnsiTheme="majorBidi" w:cstheme="majorBidi"/>
          <w:szCs w:val="24"/>
          <w:lang w:eastAsia="lt-LT"/>
        </w:rPr>
        <w:t>o (-ų) vardas (-ai), pavardė (-ės), pareigos;</w:t>
      </w:r>
    </w:p>
    <w:p w14:paraId="6092CC6E" w14:textId="5E8A7631" w:rsidR="00081A91" w:rsidRPr="00402027" w:rsidRDefault="002E1D0F" w:rsidP="00073ED7">
      <w:pPr>
        <w:widowControl w:val="0"/>
        <w:tabs>
          <w:tab w:val="left" w:pos="1418"/>
        </w:tabs>
        <w:ind w:firstLine="851"/>
        <w:jc w:val="both"/>
        <w:rPr>
          <w:rFonts w:asciiTheme="majorBidi" w:hAnsiTheme="majorBidi" w:cstheme="majorBidi"/>
          <w:szCs w:val="24"/>
          <w:lang w:eastAsia="lt-LT"/>
        </w:rPr>
      </w:pPr>
      <w:r w:rsidRPr="00402027">
        <w:rPr>
          <w:rFonts w:asciiTheme="majorBidi" w:hAnsiTheme="majorBidi" w:cstheme="majorBidi"/>
          <w:szCs w:val="24"/>
          <w:lang w:eastAsia="lt-LT"/>
        </w:rPr>
        <w:t>29.3.</w:t>
      </w:r>
      <w:r w:rsidR="00DA14C6" w:rsidRPr="00402027">
        <w:rPr>
          <w:rFonts w:asciiTheme="majorBidi" w:hAnsiTheme="majorBidi" w:cstheme="majorBidi"/>
          <w:szCs w:val="24"/>
          <w:lang w:eastAsia="lt-LT"/>
        </w:rPr>
        <w:t xml:space="preserve"> </w:t>
      </w:r>
      <w:r w:rsidRPr="00402027">
        <w:rPr>
          <w:rFonts w:asciiTheme="majorBidi" w:hAnsiTheme="majorBidi" w:cstheme="majorBidi"/>
          <w:szCs w:val="24"/>
          <w:lang w:eastAsia="lt-LT"/>
        </w:rPr>
        <w:t>konkretus skundžiamas veiksmas (neveikimas) ir jo aplinkybės arba administracinis sprendimas ir jo rekvizitai (sudarytojas, data, pavadinimas, numeris);</w:t>
      </w:r>
    </w:p>
    <w:p w14:paraId="7AB975EB" w14:textId="590A24D2" w:rsidR="00081A91" w:rsidRPr="00402027" w:rsidRDefault="002E1D0F" w:rsidP="00073ED7">
      <w:pPr>
        <w:widowControl w:val="0"/>
        <w:tabs>
          <w:tab w:val="left" w:pos="1418"/>
        </w:tabs>
        <w:ind w:firstLine="851"/>
        <w:jc w:val="both"/>
        <w:rPr>
          <w:rFonts w:asciiTheme="majorBidi" w:hAnsiTheme="majorBidi" w:cstheme="majorBidi"/>
          <w:szCs w:val="24"/>
          <w:lang w:eastAsia="lt-LT"/>
        </w:rPr>
      </w:pPr>
      <w:r w:rsidRPr="00402027">
        <w:rPr>
          <w:rFonts w:asciiTheme="majorBidi" w:hAnsiTheme="majorBidi" w:cstheme="majorBidi"/>
          <w:szCs w:val="24"/>
          <w:lang w:eastAsia="lt-LT"/>
        </w:rPr>
        <w:t>29.4.</w:t>
      </w:r>
      <w:r w:rsidR="00DA14C6" w:rsidRPr="00402027">
        <w:rPr>
          <w:rFonts w:asciiTheme="majorBidi" w:hAnsiTheme="majorBidi" w:cstheme="majorBidi"/>
          <w:szCs w:val="24"/>
          <w:lang w:eastAsia="lt-LT"/>
        </w:rPr>
        <w:t xml:space="preserve"> </w:t>
      </w:r>
      <w:r w:rsidRPr="00402027">
        <w:rPr>
          <w:rFonts w:asciiTheme="majorBidi" w:hAnsiTheme="majorBidi" w:cstheme="majorBidi"/>
          <w:szCs w:val="24"/>
          <w:lang w:eastAsia="lt-LT"/>
        </w:rPr>
        <w:t>aplinkybės, kuriomis pareiškėjas grindžia savo reikalavimą, ir jas patvirtinantys įrodymai (t.</w:t>
      </w:r>
      <w:r w:rsidR="009D31F8" w:rsidRPr="00402027">
        <w:rPr>
          <w:rFonts w:asciiTheme="majorBidi" w:hAnsiTheme="majorBidi" w:cstheme="majorBidi"/>
          <w:szCs w:val="24"/>
          <w:lang w:eastAsia="lt-LT"/>
        </w:rPr>
        <w:t> </w:t>
      </w:r>
      <w:r w:rsidRPr="00402027">
        <w:rPr>
          <w:rFonts w:asciiTheme="majorBidi" w:hAnsiTheme="majorBidi" w:cstheme="majorBidi"/>
          <w:szCs w:val="24"/>
          <w:lang w:eastAsia="lt-LT"/>
        </w:rPr>
        <w:t>y. dokumentai ir kiti įrodymai, kuriais pareiškėjas grindžia savo reikalavimus);</w:t>
      </w:r>
    </w:p>
    <w:p w14:paraId="37EDB008" w14:textId="63547BEC" w:rsidR="00081A91" w:rsidRPr="00402027" w:rsidRDefault="002E1D0F" w:rsidP="00073ED7">
      <w:pPr>
        <w:widowControl w:val="0"/>
        <w:tabs>
          <w:tab w:val="left" w:pos="1418"/>
        </w:tabs>
        <w:ind w:firstLine="851"/>
        <w:jc w:val="both"/>
        <w:rPr>
          <w:rFonts w:asciiTheme="majorBidi" w:hAnsiTheme="majorBidi" w:cstheme="majorBidi"/>
          <w:szCs w:val="24"/>
          <w:lang w:eastAsia="lt-LT"/>
        </w:rPr>
      </w:pPr>
      <w:r w:rsidRPr="00402027">
        <w:rPr>
          <w:rFonts w:asciiTheme="majorBidi" w:hAnsiTheme="majorBidi" w:cstheme="majorBidi"/>
          <w:szCs w:val="24"/>
          <w:lang w:eastAsia="lt-LT"/>
        </w:rPr>
        <w:t>29.5.</w:t>
      </w:r>
      <w:r w:rsidR="00DA14C6" w:rsidRPr="00402027">
        <w:rPr>
          <w:rFonts w:asciiTheme="majorBidi" w:hAnsiTheme="majorBidi" w:cstheme="majorBidi"/>
          <w:szCs w:val="24"/>
          <w:lang w:eastAsia="lt-LT"/>
        </w:rPr>
        <w:t xml:space="preserve"> </w:t>
      </w:r>
      <w:r w:rsidRPr="00402027">
        <w:rPr>
          <w:rFonts w:asciiTheme="majorBidi" w:hAnsiTheme="majorBidi" w:cstheme="majorBidi"/>
          <w:szCs w:val="24"/>
          <w:lang w:eastAsia="lt-LT"/>
        </w:rPr>
        <w:t>pareiškėjo reikalavimas;</w:t>
      </w:r>
    </w:p>
    <w:p w14:paraId="3486FFE5" w14:textId="47500BEA" w:rsidR="00081A91" w:rsidRPr="00402027" w:rsidRDefault="002E1D0F" w:rsidP="00073ED7">
      <w:pPr>
        <w:widowControl w:val="0"/>
        <w:tabs>
          <w:tab w:val="left" w:pos="1418"/>
        </w:tabs>
        <w:ind w:firstLine="851"/>
        <w:jc w:val="both"/>
        <w:rPr>
          <w:rFonts w:asciiTheme="majorBidi" w:hAnsiTheme="majorBidi" w:cstheme="majorBidi"/>
          <w:szCs w:val="24"/>
          <w:lang w:eastAsia="lt-LT"/>
        </w:rPr>
      </w:pPr>
      <w:r w:rsidRPr="00402027">
        <w:rPr>
          <w:rFonts w:asciiTheme="majorBidi" w:hAnsiTheme="majorBidi" w:cstheme="majorBidi"/>
          <w:szCs w:val="24"/>
          <w:lang w:eastAsia="lt-LT"/>
        </w:rPr>
        <w:t>29.6.</w:t>
      </w:r>
      <w:r w:rsidR="00DA14C6" w:rsidRPr="00402027">
        <w:rPr>
          <w:rFonts w:asciiTheme="majorBidi" w:hAnsiTheme="majorBidi" w:cstheme="majorBidi"/>
          <w:szCs w:val="24"/>
          <w:lang w:eastAsia="lt-LT"/>
        </w:rPr>
        <w:t xml:space="preserve"> </w:t>
      </w:r>
      <w:r w:rsidRPr="00402027">
        <w:rPr>
          <w:rFonts w:asciiTheme="majorBidi" w:hAnsiTheme="majorBidi" w:cstheme="majorBidi"/>
          <w:szCs w:val="24"/>
          <w:lang w:eastAsia="lt-LT"/>
        </w:rPr>
        <w:t xml:space="preserve">pridedamų dokumentų sąrašas. </w:t>
      </w:r>
    </w:p>
    <w:p w14:paraId="3A13B7A1" w14:textId="77777777" w:rsidR="00081A91" w:rsidRPr="00402027" w:rsidRDefault="00081A91" w:rsidP="00DA14C6">
      <w:pPr>
        <w:widowControl w:val="0"/>
        <w:tabs>
          <w:tab w:val="left" w:pos="567"/>
        </w:tabs>
        <w:ind w:firstLine="851"/>
        <w:jc w:val="both"/>
        <w:rPr>
          <w:rFonts w:asciiTheme="majorBidi" w:hAnsiTheme="majorBidi" w:cstheme="majorBidi"/>
          <w:szCs w:val="24"/>
          <w:lang w:eastAsia="lt-LT"/>
        </w:rPr>
      </w:pPr>
    </w:p>
    <w:p w14:paraId="21786140" w14:textId="77777777" w:rsidR="00081A91" w:rsidRPr="00402027" w:rsidRDefault="00000000" w:rsidP="00073ED7">
      <w:pPr>
        <w:keepNext/>
        <w:suppressAutoHyphens/>
        <w:jc w:val="center"/>
        <w:outlineLvl w:val="1"/>
        <w:rPr>
          <w:rFonts w:asciiTheme="majorBidi" w:eastAsia="Microsoft YaHei" w:hAnsiTheme="majorBidi" w:cstheme="majorBidi"/>
          <w:b/>
          <w:bCs/>
          <w:caps/>
          <w:szCs w:val="24"/>
          <w:lang w:eastAsia="lt-LT"/>
        </w:rPr>
      </w:pPr>
      <w:r w:rsidRPr="00402027">
        <w:rPr>
          <w:rFonts w:asciiTheme="majorBidi" w:eastAsia="Microsoft YaHei" w:hAnsiTheme="majorBidi" w:cstheme="majorBidi"/>
          <w:b/>
          <w:bCs/>
          <w:caps/>
          <w:szCs w:val="24"/>
          <w:lang w:eastAsia="lt-LT"/>
        </w:rPr>
        <w:t>IV Skyrius</w:t>
      </w:r>
    </w:p>
    <w:p w14:paraId="22378BD9" w14:textId="0A2D4852" w:rsidR="00081A91" w:rsidRPr="00402027" w:rsidRDefault="00000000" w:rsidP="00073ED7">
      <w:pPr>
        <w:suppressLineNumbers/>
        <w:suppressAutoHyphens/>
        <w:jc w:val="center"/>
        <w:rPr>
          <w:rFonts w:asciiTheme="majorBidi" w:hAnsiTheme="majorBidi" w:cstheme="majorBidi"/>
          <w:b/>
          <w:iCs/>
          <w:caps/>
          <w:szCs w:val="24"/>
          <w:lang w:eastAsia="lt-LT"/>
        </w:rPr>
      </w:pPr>
      <w:r w:rsidRPr="00402027">
        <w:rPr>
          <w:rFonts w:asciiTheme="majorBidi" w:hAnsiTheme="majorBidi" w:cstheme="majorBidi"/>
          <w:b/>
          <w:iCs/>
          <w:caps/>
          <w:szCs w:val="24"/>
          <w:lang w:eastAsia="lt-LT"/>
        </w:rPr>
        <w:t>Administracinio sprendimo klaidų ištaisymo procedūra</w:t>
      </w:r>
    </w:p>
    <w:p w14:paraId="47FCD521" w14:textId="77777777" w:rsidR="00081A91" w:rsidRPr="00402027" w:rsidRDefault="00081A91" w:rsidP="00DA14C6">
      <w:pPr>
        <w:widowControl w:val="0"/>
        <w:tabs>
          <w:tab w:val="left" w:pos="567"/>
        </w:tabs>
        <w:ind w:firstLine="851"/>
        <w:jc w:val="both"/>
        <w:rPr>
          <w:rFonts w:asciiTheme="majorBidi" w:hAnsiTheme="majorBidi" w:cstheme="majorBidi"/>
          <w:szCs w:val="24"/>
          <w:lang w:eastAsia="lt-LT"/>
        </w:rPr>
      </w:pPr>
    </w:p>
    <w:p w14:paraId="49892FE6" w14:textId="5403A211" w:rsidR="00081A91" w:rsidRPr="00402027" w:rsidRDefault="00000000" w:rsidP="00073ED7">
      <w:pPr>
        <w:tabs>
          <w:tab w:val="left" w:pos="1276"/>
        </w:tabs>
        <w:ind w:firstLine="851"/>
        <w:jc w:val="both"/>
        <w:rPr>
          <w:rFonts w:asciiTheme="majorBidi" w:hAnsiTheme="majorBidi" w:cstheme="majorBidi"/>
          <w:szCs w:val="24"/>
          <w:lang w:eastAsia="lt-LT"/>
        </w:rPr>
      </w:pPr>
      <w:r w:rsidRPr="00402027">
        <w:rPr>
          <w:rFonts w:asciiTheme="majorBidi" w:hAnsiTheme="majorBidi" w:cstheme="majorBidi"/>
          <w:szCs w:val="24"/>
          <w:lang w:eastAsia="lt-LT"/>
        </w:rPr>
        <w:t>3</w:t>
      </w:r>
      <w:r w:rsidR="002E1D0F" w:rsidRPr="00402027">
        <w:rPr>
          <w:rFonts w:asciiTheme="majorBidi" w:hAnsiTheme="majorBidi" w:cstheme="majorBidi"/>
          <w:szCs w:val="24"/>
          <w:lang w:eastAsia="lt-LT"/>
        </w:rPr>
        <w:t>0</w:t>
      </w:r>
      <w:r w:rsidRPr="00402027">
        <w:rPr>
          <w:rFonts w:asciiTheme="majorBidi" w:hAnsiTheme="majorBidi" w:cstheme="majorBidi"/>
          <w:szCs w:val="24"/>
          <w:lang w:eastAsia="lt-LT"/>
        </w:rPr>
        <w:t>.</w:t>
      </w:r>
      <w:r w:rsidR="00DA14C6" w:rsidRPr="00402027">
        <w:rPr>
          <w:rFonts w:asciiTheme="majorBidi" w:hAnsiTheme="majorBidi" w:cstheme="majorBidi"/>
          <w:szCs w:val="24"/>
          <w:lang w:eastAsia="lt-LT"/>
        </w:rPr>
        <w:t xml:space="preserve"> </w:t>
      </w:r>
      <w:r w:rsidRPr="00402027">
        <w:rPr>
          <w:rFonts w:asciiTheme="majorBidi" w:hAnsiTheme="majorBidi" w:cstheme="majorBidi"/>
          <w:szCs w:val="24"/>
          <w:lang w:eastAsia="lt-LT"/>
        </w:rPr>
        <w:t>Administracinio sprendimo klaidų ištaisymo procedūra taikytina tik tuo atveju, kai taisymas nėra susijęs su esminiais trūkumais ir nepakeičia administraciniu sprendimu nustatytų asmens teisių ir pareigų apimties (t.</w:t>
      </w:r>
      <w:r w:rsidR="009D31F8" w:rsidRPr="00402027">
        <w:rPr>
          <w:rFonts w:asciiTheme="majorBidi" w:hAnsiTheme="majorBidi" w:cstheme="majorBidi"/>
          <w:szCs w:val="24"/>
          <w:lang w:eastAsia="lt-LT"/>
        </w:rPr>
        <w:t> </w:t>
      </w:r>
      <w:r w:rsidRPr="00402027">
        <w:rPr>
          <w:rFonts w:asciiTheme="majorBidi" w:hAnsiTheme="majorBidi" w:cstheme="majorBidi"/>
          <w:szCs w:val="24"/>
          <w:lang w:eastAsia="lt-LT"/>
        </w:rPr>
        <w:t xml:space="preserve">y. po klaidų ištaisymo asmeniui negali būti iš esmės nustatyta mažiau ar daugiau teisių ir (ar) pareigų, negu buvo nustatyta priimtu pirminiu administraciniu </w:t>
      </w:r>
      <w:r w:rsidRPr="00402027">
        <w:rPr>
          <w:rFonts w:asciiTheme="majorBidi" w:hAnsiTheme="majorBidi" w:cstheme="majorBidi"/>
          <w:szCs w:val="24"/>
          <w:lang w:eastAsia="lt-LT"/>
        </w:rPr>
        <w:lastRenderedPageBreak/>
        <w:t xml:space="preserve">sprendimu). Esminiais administracinio sprendimo trūkumais laikomi ir tokie trūkumai, kurie, pvz., paneigia priimto administracinio sprendimo esmės suvokimą: pateiktas formalus atsakymas neišnagrinėjus iš esmės visos asmens pateiktos ar surinktos informacijos. Esminių duomenų trūkumas administraciniame sprendime (pvz., administracinio sprendimo teisinio ir (ar) faktinio pagrindo ir (ar) atliekamo tvarkomojo veiksmo arba asmenims nustatytų teisių ir (ar) pareigų </w:t>
      </w:r>
      <w:proofErr w:type="spellStart"/>
      <w:r w:rsidRPr="00402027">
        <w:rPr>
          <w:rFonts w:asciiTheme="majorBidi" w:hAnsiTheme="majorBidi" w:cstheme="majorBidi"/>
          <w:szCs w:val="24"/>
          <w:lang w:eastAsia="lt-LT"/>
        </w:rPr>
        <w:t>nenurodymas</w:t>
      </w:r>
      <w:proofErr w:type="spellEnd"/>
      <w:r w:rsidRPr="00402027">
        <w:rPr>
          <w:rFonts w:asciiTheme="majorBidi" w:hAnsiTheme="majorBidi" w:cstheme="majorBidi"/>
          <w:szCs w:val="24"/>
          <w:lang w:eastAsia="lt-LT"/>
        </w:rPr>
        <w:t xml:space="preserve"> ar nekonkretumas (pvz., nenurodomas administracinio sprendimo įgyvendinimo terminas</w:t>
      </w:r>
      <w:r w:rsidR="00EE73B9" w:rsidRPr="00402027">
        <w:rPr>
          <w:rFonts w:asciiTheme="majorBidi" w:hAnsiTheme="majorBidi" w:cstheme="majorBidi"/>
          <w:szCs w:val="24"/>
          <w:lang w:eastAsia="lt-LT"/>
        </w:rPr>
        <w:t>,</w:t>
      </w:r>
      <w:r w:rsidRPr="00402027">
        <w:rPr>
          <w:rFonts w:asciiTheme="majorBidi" w:hAnsiTheme="majorBidi" w:cstheme="majorBidi"/>
          <w:szCs w:val="24"/>
          <w:lang w:eastAsia="lt-LT"/>
        </w:rPr>
        <w:t xml:space="preserve"> apimtis</w:t>
      </w:r>
      <w:r w:rsidR="00EE73B9" w:rsidRPr="00402027">
        <w:rPr>
          <w:rFonts w:asciiTheme="majorBidi" w:hAnsiTheme="majorBidi" w:cstheme="majorBidi"/>
          <w:szCs w:val="24"/>
          <w:lang w:eastAsia="lt-LT"/>
        </w:rPr>
        <w:t xml:space="preserve"> </w:t>
      </w:r>
      <w:r w:rsidRPr="00402027">
        <w:rPr>
          <w:rFonts w:asciiTheme="majorBidi" w:hAnsiTheme="majorBidi" w:cstheme="majorBidi"/>
          <w:szCs w:val="24"/>
          <w:lang w:eastAsia="lt-LT"/>
        </w:rPr>
        <w:t>ir kt.), išduotas nepasirašytas ar kitu būdu nepatvirtintas administracinis sprendimas) ir kiti tokio pobūdžio esminiai trūkumai taip pat negali būti laikomi šiame Aprašo punkte apibrėžtais formaliais trūkumais.</w:t>
      </w:r>
    </w:p>
    <w:p w14:paraId="2EFF6D63" w14:textId="254E2A09" w:rsidR="00081A91" w:rsidRPr="00402027" w:rsidRDefault="00000000" w:rsidP="00073ED7">
      <w:pPr>
        <w:widowControl w:val="0"/>
        <w:tabs>
          <w:tab w:val="left" w:pos="1276"/>
        </w:tabs>
        <w:ind w:firstLine="851"/>
        <w:jc w:val="both"/>
        <w:rPr>
          <w:rFonts w:asciiTheme="majorBidi" w:hAnsiTheme="majorBidi" w:cstheme="majorBidi"/>
          <w:szCs w:val="24"/>
          <w:lang w:eastAsia="lt-LT"/>
        </w:rPr>
      </w:pPr>
      <w:r w:rsidRPr="00402027">
        <w:rPr>
          <w:rFonts w:asciiTheme="majorBidi" w:hAnsiTheme="majorBidi" w:cstheme="majorBidi"/>
          <w:szCs w:val="24"/>
          <w:lang w:eastAsia="lt-LT"/>
        </w:rPr>
        <w:t>3</w:t>
      </w:r>
      <w:r w:rsidR="002E1D0F" w:rsidRPr="00402027">
        <w:rPr>
          <w:rFonts w:asciiTheme="majorBidi" w:hAnsiTheme="majorBidi" w:cstheme="majorBidi"/>
          <w:szCs w:val="24"/>
          <w:lang w:eastAsia="lt-LT"/>
        </w:rPr>
        <w:t>1</w:t>
      </w:r>
      <w:r w:rsidRPr="00402027">
        <w:rPr>
          <w:rFonts w:asciiTheme="majorBidi" w:hAnsiTheme="majorBidi" w:cstheme="majorBidi"/>
          <w:szCs w:val="24"/>
          <w:lang w:eastAsia="lt-LT"/>
        </w:rPr>
        <w:t>.</w:t>
      </w:r>
      <w:r w:rsidR="00DA14C6" w:rsidRPr="00402027">
        <w:rPr>
          <w:rFonts w:asciiTheme="majorBidi" w:hAnsiTheme="majorBidi" w:cstheme="majorBidi"/>
          <w:szCs w:val="24"/>
          <w:lang w:eastAsia="lt-LT"/>
        </w:rPr>
        <w:t xml:space="preserve"> </w:t>
      </w:r>
      <w:r w:rsidRPr="00402027">
        <w:rPr>
          <w:rFonts w:asciiTheme="majorBidi" w:hAnsiTheme="majorBidi" w:cstheme="majorBidi"/>
          <w:szCs w:val="24"/>
          <w:lang w:eastAsia="lt-LT"/>
        </w:rPr>
        <w:t>Jeigu klaidų ištaisymas pakeistų administracinio sprendimo turinį iš esmės, klaidų ištaisymo procedūra negalima, o administracinis sprendimas ar jo dalis pripažįstamas netekusiu galios Viešojo administravimo įstatymo 16</w:t>
      </w:r>
      <w:r w:rsidR="00DA14C6" w:rsidRPr="00402027">
        <w:rPr>
          <w:rFonts w:asciiTheme="majorBidi" w:hAnsiTheme="majorBidi" w:cstheme="majorBidi"/>
          <w:szCs w:val="24"/>
          <w:lang w:eastAsia="lt-LT"/>
        </w:rPr>
        <w:t> </w:t>
      </w:r>
      <w:r w:rsidRPr="00402027">
        <w:rPr>
          <w:rFonts w:asciiTheme="majorBidi" w:hAnsiTheme="majorBidi" w:cstheme="majorBidi"/>
          <w:szCs w:val="24"/>
          <w:lang w:eastAsia="lt-LT"/>
        </w:rPr>
        <w:t>straipsnio ir Aprašo V skyriuje nustatyta tvarka arba kitų įstatymų, reglamentuojančių ginčų, kylančių iš administracinių teisinių santykių, nagrinėjimą, nustatyta tvarka.</w:t>
      </w:r>
    </w:p>
    <w:p w14:paraId="181438D9" w14:textId="390DE851" w:rsidR="00081A91" w:rsidRPr="00402027" w:rsidRDefault="00000000" w:rsidP="00073ED7">
      <w:pPr>
        <w:widowControl w:val="0"/>
        <w:tabs>
          <w:tab w:val="left" w:pos="1276"/>
        </w:tabs>
        <w:ind w:firstLine="851"/>
        <w:jc w:val="both"/>
        <w:rPr>
          <w:rFonts w:asciiTheme="majorBidi" w:hAnsiTheme="majorBidi" w:cstheme="majorBidi"/>
          <w:szCs w:val="24"/>
          <w:lang w:eastAsia="lt-LT"/>
        </w:rPr>
      </w:pPr>
      <w:r w:rsidRPr="00402027">
        <w:rPr>
          <w:rFonts w:asciiTheme="majorBidi" w:hAnsiTheme="majorBidi" w:cstheme="majorBidi"/>
          <w:szCs w:val="24"/>
          <w:lang w:eastAsia="lt-LT"/>
        </w:rPr>
        <w:t>3</w:t>
      </w:r>
      <w:r w:rsidR="002E1D0F" w:rsidRPr="00402027">
        <w:rPr>
          <w:rFonts w:asciiTheme="majorBidi" w:hAnsiTheme="majorBidi" w:cstheme="majorBidi"/>
          <w:szCs w:val="24"/>
          <w:lang w:eastAsia="lt-LT"/>
        </w:rPr>
        <w:t>2</w:t>
      </w:r>
      <w:r w:rsidRPr="00402027">
        <w:rPr>
          <w:rFonts w:asciiTheme="majorBidi" w:hAnsiTheme="majorBidi" w:cstheme="majorBidi"/>
          <w:szCs w:val="24"/>
          <w:lang w:eastAsia="lt-LT"/>
        </w:rPr>
        <w:t>.</w:t>
      </w:r>
      <w:r w:rsidR="00DA14C6" w:rsidRPr="00402027">
        <w:rPr>
          <w:rFonts w:asciiTheme="majorBidi" w:hAnsiTheme="majorBidi" w:cstheme="majorBidi"/>
          <w:szCs w:val="24"/>
          <w:lang w:eastAsia="lt-LT"/>
        </w:rPr>
        <w:t xml:space="preserve"> </w:t>
      </w:r>
      <w:r w:rsidRPr="00402027">
        <w:rPr>
          <w:rFonts w:asciiTheme="majorBidi" w:hAnsiTheme="majorBidi" w:cstheme="majorBidi"/>
          <w:szCs w:val="24"/>
          <w:lang w:eastAsia="lt-LT"/>
        </w:rPr>
        <w:t>Administracinį sprendimą priėm</w:t>
      </w:r>
      <w:r w:rsidR="00EE73B9" w:rsidRPr="00402027">
        <w:rPr>
          <w:rFonts w:asciiTheme="majorBidi" w:hAnsiTheme="majorBidi" w:cstheme="majorBidi"/>
          <w:szCs w:val="24"/>
          <w:lang w:eastAsia="lt-LT"/>
        </w:rPr>
        <w:t>ęs</w:t>
      </w:r>
      <w:r w:rsidRPr="00402027">
        <w:rPr>
          <w:rFonts w:asciiTheme="majorBidi" w:hAnsiTheme="majorBidi" w:cstheme="majorBidi"/>
          <w:szCs w:val="24"/>
          <w:lang w:eastAsia="lt-LT"/>
        </w:rPr>
        <w:t xml:space="preserve"> </w:t>
      </w:r>
      <w:r w:rsidR="00EE73B9" w:rsidRPr="00402027">
        <w:rPr>
          <w:rFonts w:asciiTheme="majorBidi" w:hAnsiTheme="majorBidi" w:cstheme="majorBidi"/>
          <w:szCs w:val="24"/>
          <w:lang w:eastAsia="lt-LT"/>
        </w:rPr>
        <w:t>RSC, jo darbuotojas</w:t>
      </w:r>
      <w:r w:rsidRPr="00402027">
        <w:rPr>
          <w:rFonts w:asciiTheme="majorBidi" w:hAnsiTheme="majorBidi" w:cstheme="majorBidi"/>
          <w:szCs w:val="24"/>
          <w:lang w:eastAsia="lt-LT"/>
        </w:rPr>
        <w:t>, gavęs motyvuotą informaciją apie administraciniame sprendime esančius formalius trūkumus (t.</w:t>
      </w:r>
      <w:r w:rsidR="009D31F8" w:rsidRPr="00402027">
        <w:rPr>
          <w:rFonts w:asciiTheme="majorBidi" w:hAnsiTheme="majorBidi" w:cstheme="majorBidi"/>
          <w:szCs w:val="24"/>
          <w:lang w:eastAsia="lt-LT"/>
        </w:rPr>
        <w:t> </w:t>
      </w:r>
      <w:r w:rsidRPr="00402027">
        <w:rPr>
          <w:rFonts w:asciiTheme="majorBidi" w:hAnsiTheme="majorBidi" w:cstheme="majorBidi"/>
          <w:szCs w:val="24"/>
          <w:lang w:eastAsia="lt-LT"/>
        </w:rPr>
        <w:t>y. rašymo apsirikimus (pvz., skyrybos ženklų perteklius ar trūkumas, raidžių žodyje sumaišymas vietomis ar kitų nei rašybos teksto simbolių įterpimas ir pan.,), aiškias aritmetines ar kitas teksto technines klaidas (pvz., skaičiavimo apsirikimas, teksto persidengimas ir pan.), suklydimus, nurodant iš dalies teisingus duomenis, kurių teisingumą galima patvirtinti iš sprendimo priėmimo faktinį pagrindą pagrindžiančių dokumentų (neteisingai nurodyta</w:t>
      </w:r>
      <w:r w:rsidR="00EE73B9" w:rsidRPr="00402027">
        <w:rPr>
          <w:rFonts w:asciiTheme="majorBidi" w:hAnsiTheme="majorBidi" w:cstheme="majorBidi"/>
          <w:szCs w:val="24"/>
          <w:lang w:eastAsia="lt-LT"/>
        </w:rPr>
        <w:t>s</w:t>
      </w:r>
      <w:r w:rsidRPr="00402027">
        <w:rPr>
          <w:rFonts w:asciiTheme="majorBidi" w:hAnsiTheme="majorBidi" w:cstheme="majorBidi"/>
          <w:szCs w:val="24"/>
          <w:lang w:eastAsia="lt-LT"/>
        </w:rPr>
        <w:t xml:space="preserve"> </w:t>
      </w:r>
      <w:r w:rsidR="00EE73B9" w:rsidRPr="00402027">
        <w:rPr>
          <w:rFonts w:asciiTheme="majorBidi" w:hAnsiTheme="majorBidi" w:cstheme="majorBidi"/>
          <w:szCs w:val="24"/>
          <w:lang w:eastAsia="lt-LT"/>
        </w:rPr>
        <w:t xml:space="preserve">jonizuojančiosios spinduliuotės šaltinio </w:t>
      </w:r>
      <w:r w:rsidRPr="00402027">
        <w:rPr>
          <w:rFonts w:asciiTheme="majorBidi" w:hAnsiTheme="majorBidi" w:cstheme="majorBidi"/>
          <w:szCs w:val="24"/>
          <w:lang w:eastAsia="lt-LT"/>
        </w:rPr>
        <w:t>pavadinimas, dalis kontaktinių duomenų ir pan.), dėl kurių administracinio sprendimo turinio esmė yra aiški ir suprantama vienareikšmiškai), ne vėliau kaip per 2</w:t>
      </w:r>
      <w:r w:rsidR="00DA14C6" w:rsidRPr="00402027">
        <w:rPr>
          <w:rFonts w:asciiTheme="majorBidi" w:hAnsiTheme="majorBidi" w:cstheme="majorBidi"/>
          <w:szCs w:val="24"/>
          <w:lang w:eastAsia="lt-LT"/>
        </w:rPr>
        <w:t> </w:t>
      </w:r>
      <w:r w:rsidRPr="00402027">
        <w:rPr>
          <w:rFonts w:asciiTheme="majorBidi" w:hAnsiTheme="majorBidi" w:cstheme="majorBidi"/>
          <w:szCs w:val="24"/>
          <w:lang w:eastAsia="lt-LT"/>
        </w:rPr>
        <w:t xml:space="preserve">darbo dienas imasi priemonių klaidoms ištaisyti. Šis terminas skaičiuojamas nuo dienos, kai motyvuotą informaciją apie administraciniame sprendime esančius formalius trūkumus gauna </w:t>
      </w:r>
      <w:r w:rsidR="00EE73B9" w:rsidRPr="00402027">
        <w:rPr>
          <w:rFonts w:asciiTheme="majorBidi" w:hAnsiTheme="majorBidi" w:cstheme="majorBidi"/>
          <w:szCs w:val="24"/>
          <w:lang w:eastAsia="lt-LT"/>
        </w:rPr>
        <w:t>RSC</w:t>
      </w:r>
      <w:r w:rsidRPr="00402027">
        <w:rPr>
          <w:rFonts w:asciiTheme="majorBidi" w:hAnsiTheme="majorBidi" w:cstheme="majorBidi"/>
          <w:szCs w:val="24"/>
          <w:lang w:eastAsia="lt-LT"/>
        </w:rPr>
        <w:t>.</w:t>
      </w:r>
    </w:p>
    <w:p w14:paraId="5AD5940E" w14:textId="7939F1F2" w:rsidR="00081A91" w:rsidRPr="00402027" w:rsidRDefault="00000000" w:rsidP="00073ED7">
      <w:pPr>
        <w:widowControl w:val="0"/>
        <w:tabs>
          <w:tab w:val="left" w:pos="1276"/>
        </w:tabs>
        <w:ind w:firstLine="851"/>
        <w:jc w:val="both"/>
        <w:rPr>
          <w:rFonts w:asciiTheme="majorBidi" w:hAnsiTheme="majorBidi" w:cstheme="majorBidi"/>
          <w:szCs w:val="24"/>
          <w:lang w:eastAsia="lt-LT"/>
        </w:rPr>
      </w:pPr>
      <w:r w:rsidRPr="00402027">
        <w:rPr>
          <w:rFonts w:asciiTheme="majorBidi" w:hAnsiTheme="majorBidi" w:cstheme="majorBidi"/>
          <w:szCs w:val="24"/>
          <w:lang w:eastAsia="lt-LT"/>
        </w:rPr>
        <w:t>3</w:t>
      </w:r>
      <w:r w:rsidR="002E1D0F" w:rsidRPr="00402027">
        <w:rPr>
          <w:rFonts w:asciiTheme="majorBidi" w:hAnsiTheme="majorBidi" w:cstheme="majorBidi"/>
          <w:szCs w:val="24"/>
          <w:lang w:eastAsia="lt-LT"/>
        </w:rPr>
        <w:t>3</w:t>
      </w:r>
      <w:r w:rsidRPr="00402027">
        <w:rPr>
          <w:rFonts w:asciiTheme="majorBidi" w:hAnsiTheme="majorBidi" w:cstheme="majorBidi"/>
          <w:szCs w:val="24"/>
          <w:lang w:eastAsia="lt-LT"/>
        </w:rPr>
        <w:t>.</w:t>
      </w:r>
      <w:r w:rsidR="00DA14C6" w:rsidRPr="00402027">
        <w:rPr>
          <w:rFonts w:asciiTheme="majorBidi" w:hAnsiTheme="majorBidi" w:cstheme="majorBidi"/>
          <w:szCs w:val="24"/>
          <w:lang w:eastAsia="lt-LT"/>
        </w:rPr>
        <w:t xml:space="preserve"> </w:t>
      </w:r>
      <w:r w:rsidRPr="00402027">
        <w:rPr>
          <w:rFonts w:asciiTheme="majorBidi" w:hAnsiTheme="majorBidi" w:cstheme="majorBidi"/>
          <w:szCs w:val="24"/>
          <w:lang w:eastAsia="lt-LT"/>
        </w:rPr>
        <w:t>Jeigu Aprašo 3</w:t>
      </w:r>
      <w:r w:rsidR="00476A57" w:rsidRPr="00402027">
        <w:rPr>
          <w:rFonts w:asciiTheme="majorBidi" w:hAnsiTheme="majorBidi" w:cstheme="majorBidi"/>
          <w:szCs w:val="24"/>
          <w:lang w:eastAsia="lt-LT"/>
        </w:rPr>
        <w:t>0</w:t>
      </w:r>
      <w:r w:rsidRPr="00402027">
        <w:rPr>
          <w:rFonts w:asciiTheme="majorBidi" w:hAnsiTheme="majorBidi" w:cstheme="majorBidi"/>
          <w:szCs w:val="24"/>
          <w:lang w:eastAsia="lt-LT"/>
        </w:rPr>
        <w:t xml:space="preserve"> ir 3</w:t>
      </w:r>
      <w:r w:rsidR="00476A57" w:rsidRPr="00402027">
        <w:rPr>
          <w:rFonts w:asciiTheme="majorBidi" w:hAnsiTheme="majorBidi" w:cstheme="majorBidi"/>
          <w:szCs w:val="24"/>
          <w:lang w:eastAsia="lt-LT"/>
        </w:rPr>
        <w:t>2</w:t>
      </w:r>
      <w:r w:rsidR="00DA14C6" w:rsidRPr="00402027">
        <w:rPr>
          <w:rFonts w:asciiTheme="majorBidi" w:hAnsiTheme="majorBidi" w:cstheme="majorBidi"/>
          <w:szCs w:val="24"/>
          <w:lang w:eastAsia="lt-LT"/>
        </w:rPr>
        <w:t> </w:t>
      </w:r>
      <w:r w:rsidRPr="00402027">
        <w:rPr>
          <w:rFonts w:asciiTheme="majorBidi" w:hAnsiTheme="majorBidi" w:cstheme="majorBidi"/>
          <w:szCs w:val="24"/>
          <w:lang w:eastAsia="lt-LT"/>
        </w:rPr>
        <w:t xml:space="preserve">punktuose nurodytais atvejais klaidos administraciniame sprendime gali turėti esminės įtakos vykdyti administracinį sprendimą ir nėra galimybės nedelsiant ištaisyti tokio administracinio sprendimo, </w:t>
      </w:r>
      <w:r w:rsidR="00383B30" w:rsidRPr="00402027">
        <w:rPr>
          <w:rFonts w:asciiTheme="majorBidi" w:hAnsiTheme="majorBidi" w:cstheme="majorBidi"/>
          <w:szCs w:val="24"/>
          <w:lang w:eastAsia="lt-LT"/>
        </w:rPr>
        <w:t>RSC</w:t>
      </w:r>
      <w:r w:rsidRPr="00402027">
        <w:rPr>
          <w:rFonts w:asciiTheme="majorBidi" w:hAnsiTheme="majorBidi" w:cstheme="majorBidi"/>
          <w:szCs w:val="24"/>
          <w:lang w:eastAsia="lt-LT"/>
        </w:rPr>
        <w:t>, jo</w:t>
      </w:r>
      <w:r w:rsidR="00383B30" w:rsidRPr="00402027">
        <w:rPr>
          <w:rFonts w:asciiTheme="majorBidi" w:hAnsiTheme="majorBidi" w:cstheme="majorBidi"/>
          <w:szCs w:val="24"/>
          <w:lang w:eastAsia="lt-LT"/>
        </w:rPr>
        <w:t xml:space="preserve"> darbuotojas</w:t>
      </w:r>
      <w:r w:rsidRPr="00402027">
        <w:rPr>
          <w:rFonts w:asciiTheme="majorBidi" w:hAnsiTheme="majorBidi" w:cstheme="majorBidi"/>
          <w:szCs w:val="24"/>
          <w:lang w:eastAsia="lt-LT"/>
        </w:rPr>
        <w:t>, priėmęs tokį administracinį sprendimą, nedels</w:t>
      </w:r>
      <w:r w:rsidR="000B3B38" w:rsidRPr="00402027">
        <w:rPr>
          <w:rFonts w:asciiTheme="majorBidi" w:hAnsiTheme="majorBidi" w:cstheme="majorBidi"/>
          <w:szCs w:val="24"/>
          <w:lang w:eastAsia="lt-LT"/>
        </w:rPr>
        <w:t>damas</w:t>
      </w:r>
      <w:r w:rsidRPr="00402027">
        <w:rPr>
          <w:rFonts w:asciiTheme="majorBidi" w:hAnsiTheme="majorBidi" w:cstheme="majorBidi"/>
          <w:szCs w:val="24"/>
          <w:lang w:eastAsia="lt-LT"/>
        </w:rPr>
        <w:t>, bet ne vėliau kaip per 5</w:t>
      </w:r>
      <w:r w:rsidR="00DA14C6" w:rsidRPr="00402027">
        <w:rPr>
          <w:rFonts w:asciiTheme="majorBidi" w:hAnsiTheme="majorBidi" w:cstheme="majorBidi"/>
          <w:szCs w:val="24"/>
          <w:lang w:eastAsia="lt-LT"/>
        </w:rPr>
        <w:t> </w:t>
      </w:r>
      <w:r w:rsidRPr="00402027">
        <w:rPr>
          <w:rFonts w:asciiTheme="majorBidi" w:hAnsiTheme="majorBidi" w:cstheme="majorBidi"/>
          <w:szCs w:val="24"/>
          <w:lang w:eastAsia="lt-LT"/>
        </w:rPr>
        <w:t>darbo dienas, sustabdo šio sprendimo vykdymą, priimdamas rašto formos administracinį sprendimą, apie kurį nedels</w:t>
      </w:r>
      <w:r w:rsidR="000B3B38" w:rsidRPr="00402027">
        <w:rPr>
          <w:rFonts w:asciiTheme="majorBidi" w:hAnsiTheme="majorBidi" w:cstheme="majorBidi"/>
          <w:szCs w:val="24"/>
          <w:lang w:eastAsia="lt-LT"/>
        </w:rPr>
        <w:t>damas</w:t>
      </w:r>
      <w:r w:rsidRPr="00402027">
        <w:rPr>
          <w:rFonts w:asciiTheme="majorBidi" w:hAnsiTheme="majorBidi" w:cstheme="majorBidi"/>
          <w:szCs w:val="24"/>
          <w:lang w:eastAsia="lt-LT"/>
        </w:rPr>
        <w:t xml:space="preserve"> informuoja asmenį, kuriam buvo skirtas administracinis sprendimas.</w:t>
      </w:r>
    </w:p>
    <w:p w14:paraId="4E9DB1E7" w14:textId="4DEE4C8E" w:rsidR="00081A91" w:rsidRPr="00402027" w:rsidRDefault="00000000" w:rsidP="00073ED7">
      <w:pPr>
        <w:widowControl w:val="0"/>
        <w:tabs>
          <w:tab w:val="left" w:pos="1276"/>
        </w:tabs>
        <w:ind w:firstLine="851"/>
        <w:jc w:val="both"/>
        <w:rPr>
          <w:rFonts w:asciiTheme="majorBidi" w:hAnsiTheme="majorBidi" w:cstheme="majorBidi"/>
          <w:szCs w:val="24"/>
          <w:lang w:eastAsia="lt-LT"/>
        </w:rPr>
      </w:pPr>
      <w:r w:rsidRPr="00402027">
        <w:rPr>
          <w:rFonts w:asciiTheme="majorBidi" w:hAnsiTheme="majorBidi" w:cstheme="majorBidi"/>
          <w:szCs w:val="24"/>
          <w:lang w:eastAsia="lt-LT"/>
        </w:rPr>
        <w:t>3</w:t>
      </w:r>
      <w:r w:rsidR="002E1D0F" w:rsidRPr="00402027">
        <w:rPr>
          <w:rFonts w:asciiTheme="majorBidi" w:hAnsiTheme="majorBidi" w:cstheme="majorBidi"/>
          <w:szCs w:val="24"/>
          <w:lang w:eastAsia="lt-LT"/>
        </w:rPr>
        <w:t>4</w:t>
      </w:r>
      <w:r w:rsidRPr="00402027">
        <w:rPr>
          <w:rFonts w:asciiTheme="majorBidi" w:hAnsiTheme="majorBidi" w:cstheme="majorBidi"/>
          <w:szCs w:val="24"/>
          <w:lang w:eastAsia="lt-LT"/>
        </w:rPr>
        <w:t>.</w:t>
      </w:r>
      <w:r w:rsidR="00DA14C6" w:rsidRPr="00402027">
        <w:rPr>
          <w:rFonts w:asciiTheme="majorBidi" w:hAnsiTheme="majorBidi" w:cstheme="majorBidi"/>
          <w:szCs w:val="24"/>
          <w:lang w:eastAsia="lt-LT"/>
        </w:rPr>
        <w:t xml:space="preserve"> </w:t>
      </w:r>
      <w:r w:rsidRPr="00402027">
        <w:rPr>
          <w:rFonts w:asciiTheme="majorBidi" w:hAnsiTheme="majorBidi" w:cstheme="majorBidi"/>
          <w:szCs w:val="24"/>
          <w:lang w:eastAsia="lt-LT"/>
        </w:rPr>
        <w:t>Klaida administraciniame sprendime taisoma, priimant tokios pačios formos naują administracinį sprendimą, kuriame nurodoma pirminio administracinio sprendimo priėmimo data, registracijos numeris ir pakeitimo (atnaujinimo) data. Tuo atveju, jei turi būti keičiama daugiau nei pusė administracinio sprendimo turinio, administracinis sprendimas dėstomas nauja redakcija (naujame administraciniame sprendime nurodoma pirminio administracinio sprendimo priėmimo data, registracijos numeris ir pakeitimo (atnaujinimo) data).</w:t>
      </w:r>
    </w:p>
    <w:p w14:paraId="12BEDC70" w14:textId="2365BA0B" w:rsidR="00081A91" w:rsidRPr="00402027" w:rsidRDefault="00000000" w:rsidP="00073ED7">
      <w:pPr>
        <w:widowControl w:val="0"/>
        <w:tabs>
          <w:tab w:val="left" w:pos="1276"/>
        </w:tabs>
        <w:ind w:firstLine="851"/>
        <w:jc w:val="both"/>
        <w:rPr>
          <w:rFonts w:asciiTheme="majorBidi" w:hAnsiTheme="majorBidi" w:cstheme="majorBidi"/>
          <w:szCs w:val="24"/>
          <w:lang w:eastAsia="lt-LT"/>
        </w:rPr>
      </w:pPr>
      <w:r w:rsidRPr="00402027">
        <w:rPr>
          <w:rFonts w:asciiTheme="majorBidi" w:hAnsiTheme="majorBidi" w:cstheme="majorBidi"/>
          <w:szCs w:val="24"/>
          <w:lang w:eastAsia="lt-LT"/>
        </w:rPr>
        <w:t>3</w:t>
      </w:r>
      <w:r w:rsidR="002E1D0F" w:rsidRPr="00402027">
        <w:rPr>
          <w:rFonts w:asciiTheme="majorBidi" w:hAnsiTheme="majorBidi" w:cstheme="majorBidi"/>
          <w:szCs w:val="24"/>
          <w:lang w:eastAsia="lt-LT"/>
        </w:rPr>
        <w:t>5</w:t>
      </w:r>
      <w:r w:rsidRPr="00402027">
        <w:rPr>
          <w:rFonts w:asciiTheme="majorBidi" w:hAnsiTheme="majorBidi" w:cstheme="majorBidi"/>
          <w:szCs w:val="24"/>
          <w:lang w:eastAsia="lt-LT"/>
        </w:rPr>
        <w:t>.</w:t>
      </w:r>
      <w:r w:rsidR="00DA14C6" w:rsidRPr="00402027">
        <w:rPr>
          <w:rFonts w:asciiTheme="majorBidi" w:hAnsiTheme="majorBidi" w:cstheme="majorBidi"/>
          <w:szCs w:val="24"/>
          <w:lang w:eastAsia="lt-LT"/>
        </w:rPr>
        <w:t xml:space="preserve"> </w:t>
      </w:r>
      <w:r w:rsidRPr="00402027">
        <w:rPr>
          <w:rFonts w:asciiTheme="majorBidi" w:hAnsiTheme="majorBidi" w:cstheme="majorBidi"/>
          <w:szCs w:val="24"/>
          <w:lang w:eastAsia="lt-LT"/>
        </w:rPr>
        <w:t xml:space="preserve">Naują administracinį sprendimą gali patvirtinti (pasirašyti) ne tik pirminį administracinį sprendimą priėmęs </w:t>
      </w:r>
      <w:r w:rsidR="000B3B38" w:rsidRPr="00402027">
        <w:rPr>
          <w:rFonts w:asciiTheme="majorBidi" w:hAnsiTheme="majorBidi" w:cstheme="majorBidi"/>
          <w:szCs w:val="24"/>
          <w:lang w:eastAsia="lt-LT"/>
        </w:rPr>
        <w:t>RSC</w:t>
      </w:r>
      <w:r w:rsidRPr="00402027">
        <w:rPr>
          <w:rFonts w:asciiTheme="majorBidi" w:hAnsiTheme="majorBidi" w:cstheme="majorBidi"/>
          <w:szCs w:val="24"/>
          <w:lang w:eastAsia="lt-LT"/>
        </w:rPr>
        <w:t xml:space="preserve"> pareigūnas, bet ir kitas lygiavertes ar aukštesnes pareigas einantis </w:t>
      </w:r>
      <w:r w:rsidR="000B3B38" w:rsidRPr="00402027">
        <w:rPr>
          <w:rFonts w:asciiTheme="majorBidi" w:hAnsiTheme="majorBidi" w:cstheme="majorBidi"/>
          <w:szCs w:val="24"/>
          <w:lang w:eastAsia="lt-LT"/>
        </w:rPr>
        <w:t>RSC</w:t>
      </w:r>
      <w:r w:rsidRPr="00402027">
        <w:rPr>
          <w:rFonts w:asciiTheme="majorBidi" w:hAnsiTheme="majorBidi" w:cstheme="majorBidi"/>
          <w:szCs w:val="24"/>
          <w:lang w:eastAsia="lt-LT"/>
        </w:rPr>
        <w:t xml:space="preserve"> </w:t>
      </w:r>
      <w:r w:rsidR="000B3B38" w:rsidRPr="00402027">
        <w:rPr>
          <w:rFonts w:asciiTheme="majorBidi" w:hAnsiTheme="majorBidi" w:cstheme="majorBidi"/>
          <w:szCs w:val="24"/>
          <w:lang w:eastAsia="lt-LT"/>
        </w:rPr>
        <w:t>darbuotojas</w:t>
      </w:r>
      <w:r w:rsidRPr="00402027">
        <w:rPr>
          <w:rFonts w:asciiTheme="majorBidi" w:hAnsiTheme="majorBidi" w:cstheme="majorBidi"/>
          <w:szCs w:val="24"/>
          <w:lang w:eastAsia="lt-LT"/>
        </w:rPr>
        <w:t>.</w:t>
      </w:r>
    </w:p>
    <w:p w14:paraId="3F1B6F48" w14:textId="7565109B" w:rsidR="00081A91" w:rsidRPr="00402027" w:rsidRDefault="00000000" w:rsidP="00073ED7">
      <w:pPr>
        <w:widowControl w:val="0"/>
        <w:tabs>
          <w:tab w:val="left" w:pos="1276"/>
        </w:tabs>
        <w:ind w:firstLine="851"/>
        <w:jc w:val="both"/>
        <w:rPr>
          <w:rFonts w:asciiTheme="majorBidi" w:hAnsiTheme="majorBidi" w:cstheme="majorBidi"/>
          <w:szCs w:val="24"/>
          <w:lang w:eastAsia="lt-LT"/>
        </w:rPr>
      </w:pPr>
      <w:r w:rsidRPr="00402027">
        <w:rPr>
          <w:rFonts w:asciiTheme="majorBidi" w:hAnsiTheme="majorBidi" w:cstheme="majorBidi"/>
          <w:szCs w:val="24"/>
          <w:lang w:eastAsia="lt-LT"/>
        </w:rPr>
        <w:t>3</w:t>
      </w:r>
      <w:r w:rsidR="002E1D0F" w:rsidRPr="00402027">
        <w:rPr>
          <w:rFonts w:asciiTheme="majorBidi" w:hAnsiTheme="majorBidi" w:cstheme="majorBidi"/>
          <w:szCs w:val="24"/>
          <w:lang w:eastAsia="lt-LT"/>
        </w:rPr>
        <w:t>6</w:t>
      </w:r>
      <w:r w:rsidRPr="00402027">
        <w:rPr>
          <w:rFonts w:asciiTheme="majorBidi" w:hAnsiTheme="majorBidi" w:cstheme="majorBidi"/>
          <w:szCs w:val="24"/>
          <w:lang w:eastAsia="lt-LT"/>
        </w:rPr>
        <w:t>.</w:t>
      </w:r>
      <w:r w:rsidR="00DA14C6" w:rsidRPr="00402027">
        <w:rPr>
          <w:rFonts w:asciiTheme="majorBidi" w:hAnsiTheme="majorBidi" w:cstheme="majorBidi"/>
          <w:szCs w:val="24"/>
          <w:lang w:eastAsia="lt-LT"/>
        </w:rPr>
        <w:t xml:space="preserve"> </w:t>
      </w:r>
      <w:r w:rsidRPr="00402027">
        <w:rPr>
          <w:rFonts w:asciiTheme="majorBidi" w:hAnsiTheme="majorBidi" w:cstheme="majorBidi"/>
          <w:szCs w:val="24"/>
          <w:lang w:eastAsia="lt-LT"/>
        </w:rPr>
        <w:t>Pataisytas administracinis sprendimas įteikiamas tokiu pačiu būdu, kaip ir buvo įteiktas su klaidomis buvęs administracinis sprendimas, kartu su lydraščiu, kuriame paaiškinami administracinio sprendimo pakeitimo pagrindai ir įteikiamas pataisytas administracinis sprendimas. Lydraštis nerengiamas, jei administracinis sprendimas priimtas rašto forma, kuriame paaiškintos jo priėmimo aplinkybės.</w:t>
      </w:r>
    </w:p>
    <w:p w14:paraId="1A88F8A5" w14:textId="1CEB4F03" w:rsidR="00081A91" w:rsidRPr="00402027" w:rsidRDefault="00000000" w:rsidP="00073ED7">
      <w:pPr>
        <w:widowControl w:val="0"/>
        <w:tabs>
          <w:tab w:val="left" w:pos="1276"/>
        </w:tabs>
        <w:ind w:firstLine="851"/>
        <w:jc w:val="both"/>
        <w:rPr>
          <w:rFonts w:asciiTheme="majorBidi" w:hAnsiTheme="majorBidi" w:cstheme="majorBidi"/>
          <w:szCs w:val="24"/>
          <w:lang w:eastAsia="lt-LT"/>
        </w:rPr>
      </w:pPr>
      <w:r w:rsidRPr="00402027">
        <w:rPr>
          <w:rFonts w:asciiTheme="majorBidi" w:hAnsiTheme="majorBidi" w:cstheme="majorBidi"/>
          <w:szCs w:val="24"/>
          <w:lang w:eastAsia="lt-LT"/>
        </w:rPr>
        <w:t>3</w:t>
      </w:r>
      <w:r w:rsidR="002E1D0F" w:rsidRPr="00402027">
        <w:rPr>
          <w:rFonts w:asciiTheme="majorBidi" w:hAnsiTheme="majorBidi" w:cstheme="majorBidi"/>
          <w:szCs w:val="24"/>
          <w:lang w:eastAsia="lt-LT"/>
        </w:rPr>
        <w:t>7</w:t>
      </w:r>
      <w:r w:rsidRPr="00402027">
        <w:rPr>
          <w:rFonts w:asciiTheme="majorBidi" w:hAnsiTheme="majorBidi" w:cstheme="majorBidi"/>
          <w:szCs w:val="24"/>
          <w:lang w:eastAsia="lt-LT"/>
        </w:rPr>
        <w:t>.</w:t>
      </w:r>
      <w:r w:rsidR="00DA14C6" w:rsidRPr="00402027">
        <w:rPr>
          <w:rFonts w:asciiTheme="majorBidi" w:hAnsiTheme="majorBidi" w:cstheme="majorBidi"/>
          <w:szCs w:val="24"/>
          <w:lang w:eastAsia="lt-LT"/>
        </w:rPr>
        <w:t xml:space="preserve"> </w:t>
      </w:r>
      <w:r w:rsidR="000B3B38" w:rsidRPr="00402027">
        <w:rPr>
          <w:rFonts w:asciiTheme="majorBidi" w:hAnsiTheme="majorBidi" w:cstheme="majorBidi"/>
          <w:szCs w:val="24"/>
          <w:lang w:eastAsia="lt-LT"/>
        </w:rPr>
        <w:t>RSC</w:t>
      </w:r>
      <w:r w:rsidRPr="00402027">
        <w:rPr>
          <w:rFonts w:asciiTheme="majorBidi" w:hAnsiTheme="majorBidi" w:cstheme="majorBidi"/>
          <w:szCs w:val="24"/>
          <w:lang w:eastAsia="lt-LT"/>
        </w:rPr>
        <w:t xml:space="preserve">, </w:t>
      </w:r>
      <w:r w:rsidR="000B3B38" w:rsidRPr="00402027">
        <w:rPr>
          <w:rFonts w:asciiTheme="majorBidi" w:hAnsiTheme="majorBidi" w:cstheme="majorBidi"/>
          <w:szCs w:val="24"/>
          <w:lang w:eastAsia="lt-LT"/>
        </w:rPr>
        <w:t>jo darbuotojas</w:t>
      </w:r>
      <w:r w:rsidRPr="00402027">
        <w:rPr>
          <w:rFonts w:asciiTheme="majorBidi" w:hAnsiTheme="majorBidi" w:cstheme="majorBidi"/>
          <w:szCs w:val="24"/>
          <w:lang w:eastAsia="lt-LT"/>
        </w:rPr>
        <w:t>, pats pastebėjęs klaidas savo priimtame administraciniame sprendime, jas nedels</w:t>
      </w:r>
      <w:r w:rsidR="000B3B38" w:rsidRPr="00402027">
        <w:rPr>
          <w:rFonts w:asciiTheme="majorBidi" w:hAnsiTheme="majorBidi" w:cstheme="majorBidi"/>
          <w:szCs w:val="24"/>
          <w:lang w:eastAsia="lt-LT"/>
        </w:rPr>
        <w:t>damas</w:t>
      </w:r>
      <w:r w:rsidRPr="00402027">
        <w:rPr>
          <w:rFonts w:asciiTheme="majorBidi" w:hAnsiTheme="majorBidi" w:cstheme="majorBidi"/>
          <w:szCs w:val="24"/>
          <w:lang w:eastAsia="lt-LT"/>
        </w:rPr>
        <w:t xml:space="preserve"> ištaiso šiame Aprašo skyriuje nustatyta tvarka, išskyrus atvejus, kai nusprendžiama netaisyti administracinio sprendimo, kuriame nustatoma mažareikšmių formalių trūkumų (pvz., skyrybos ženklų perteklius ar trūkumas, raidžių žodyje sumaišymas vietomis ir pan.) ar nėra efektyvu ir tikslinga taisyti laikinai galiojantį administracinį sprendimą. Netaisomi ir </w:t>
      </w:r>
      <w:r w:rsidRPr="00402027">
        <w:rPr>
          <w:rFonts w:asciiTheme="majorBidi" w:hAnsiTheme="majorBidi" w:cstheme="majorBidi"/>
          <w:szCs w:val="24"/>
          <w:lang w:eastAsia="lt-LT"/>
        </w:rPr>
        <w:lastRenderedPageBreak/>
        <w:t xml:space="preserve">negaliojantys administraciniai sprendimai. Formalūs trūkumai gali būti netaisomi administraciniuose sprendimuose ir </w:t>
      </w:r>
      <w:r w:rsidRPr="00402027">
        <w:rPr>
          <w:rFonts w:asciiTheme="majorBidi" w:hAnsiTheme="majorBidi" w:cstheme="majorBidi"/>
          <w:szCs w:val="24"/>
        </w:rPr>
        <w:t>pasikeitus tam tikroms teisinėms sąlygoms (pvz., pasikeitus teisės akto, kuriuo buvo remtasi, priimant administracinį sprendimą, pavadinimui ar punktų numeracijai ir pan., išskyrus atvejus, kai, pasikeitus teisiniam reglamentavimui, išnyksta esminis teisinis pagrindas galioti administraciniam sprendimui).</w:t>
      </w:r>
    </w:p>
    <w:p w14:paraId="13B7A377" w14:textId="413FA5BF" w:rsidR="00081A91" w:rsidRPr="00402027" w:rsidRDefault="002E1D0F" w:rsidP="00073ED7">
      <w:pPr>
        <w:widowControl w:val="0"/>
        <w:tabs>
          <w:tab w:val="left" w:pos="1276"/>
        </w:tabs>
        <w:ind w:firstLine="851"/>
        <w:jc w:val="both"/>
        <w:rPr>
          <w:rFonts w:asciiTheme="majorBidi" w:hAnsiTheme="majorBidi" w:cstheme="majorBidi"/>
          <w:szCs w:val="24"/>
          <w:lang w:eastAsia="lt-LT"/>
        </w:rPr>
      </w:pPr>
      <w:r w:rsidRPr="00402027">
        <w:rPr>
          <w:rFonts w:asciiTheme="majorBidi" w:hAnsiTheme="majorBidi" w:cstheme="majorBidi"/>
          <w:szCs w:val="24"/>
          <w:lang w:eastAsia="lt-LT"/>
        </w:rPr>
        <w:t>38.</w:t>
      </w:r>
      <w:r w:rsidR="00DA14C6" w:rsidRPr="00402027">
        <w:rPr>
          <w:rFonts w:asciiTheme="majorBidi" w:hAnsiTheme="majorBidi" w:cstheme="majorBidi"/>
          <w:szCs w:val="24"/>
          <w:lang w:eastAsia="lt-LT"/>
        </w:rPr>
        <w:t xml:space="preserve"> </w:t>
      </w:r>
      <w:r w:rsidRPr="00402027">
        <w:rPr>
          <w:rFonts w:asciiTheme="majorBidi" w:hAnsiTheme="majorBidi" w:cstheme="majorBidi"/>
          <w:szCs w:val="24"/>
          <w:lang w:eastAsia="lt-LT"/>
        </w:rPr>
        <w:t>Tuo atveju, jei, priimant administracinį sprendimą, nepagrįstai buvo apribota jo taikymo apimtis, nenurodant visos būtinos informacijos (pvz., pirminiame administraciniame sprendime nebuvo nurodyti visi</w:t>
      </w:r>
      <w:r w:rsidR="0045620C" w:rsidRPr="00402027">
        <w:rPr>
          <w:rFonts w:asciiTheme="majorBidi" w:hAnsiTheme="majorBidi" w:cstheme="majorBidi"/>
          <w:szCs w:val="24"/>
          <w:lang w:eastAsia="lt-LT"/>
        </w:rPr>
        <w:t xml:space="preserve"> naudojami jonizuojančiosios spinduliuotės šaltiniai</w:t>
      </w:r>
      <w:r w:rsidRPr="00402027">
        <w:rPr>
          <w:rFonts w:asciiTheme="majorBidi" w:hAnsiTheme="majorBidi" w:cstheme="majorBidi"/>
          <w:szCs w:val="24"/>
          <w:lang w:eastAsia="lt-LT"/>
        </w:rPr>
        <w:t>), tokiu atveju pirminis sprendimas nėra taisomas, bet ta apimtimi sprendžiama dėl atskiro administracinio sprendimo priėmimo poreikio.</w:t>
      </w:r>
    </w:p>
    <w:p w14:paraId="0706D7B0" w14:textId="77777777" w:rsidR="00081A91" w:rsidRPr="00402027" w:rsidRDefault="00081A91" w:rsidP="00DA14C6">
      <w:pPr>
        <w:widowControl w:val="0"/>
        <w:tabs>
          <w:tab w:val="left" w:pos="993"/>
        </w:tabs>
        <w:ind w:firstLine="851"/>
        <w:jc w:val="both"/>
        <w:rPr>
          <w:rFonts w:asciiTheme="majorBidi" w:hAnsiTheme="majorBidi" w:cstheme="majorBidi"/>
          <w:szCs w:val="24"/>
        </w:rPr>
      </w:pPr>
    </w:p>
    <w:p w14:paraId="2C8D2B0B" w14:textId="77777777" w:rsidR="00081A91" w:rsidRPr="00402027" w:rsidRDefault="00000000" w:rsidP="00073ED7">
      <w:pPr>
        <w:keepNext/>
        <w:suppressAutoHyphens/>
        <w:jc w:val="center"/>
        <w:outlineLvl w:val="1"/>
        <w:rPr>
          <w:rFonts w:asciiTheme="majorBidi" w:eastAsia="Microsoft YaHei" w:hAnsiTheme="majorBidi" w:cstheme="majorBidi"/>
          <w:b/>
          <w:bCs/>
          <w:caps/>
          <w:szCs w:val="24"/>
          <w:lang w:eastAsia="lt-LT"/>
        </w:rPr>
      </w:pPr>
      <w:r w:rsidRPr="00402027">
        <w:rPr>
          <w:rFonts w:asciiTheme="majorBidi" w:eastAsia="Microsoft YaHei" w:hAnsiTheme="majorBidi" w:cstheme="majorBidi"/>
          <w:b/>
          <w:bCs/>
          <w:caps/>
          <w:szCs w:val="24"/>
          <w:lang w:eastAsia="lt-LT"/>
        </w:rPr>
        <w:t>V Skyrius</w:t>
      </w:r>
    </w:p>
    <w:p w14:paraId="3EB91000" w14:textId="36996A83" w:rsidR="00081A91" w:rsidRPr="00402027" w:rsidRDefault="00000000" w:rsidP="00073ED7">
      <w:pPr>
        <w:suppressLineNumbers/>
        <w:suppressAutoHyphens/>
        <w:jc w:val="center"/>
        <w:rPr>
          <w:rFonts w:asciiTheme="majorBidi" w:hAnsiTheme="majorBidi" w:cstheme="majorBidi"/>
          <w:b/>
          <w:iCs/>
          <w:caps/>
          <w:szCs w:val="24"/>
          <w:lang w:eastAsia="lt-LT"/>
        </w:rPr>
      </w:pPr>
      <w:r w:rsidRPr="00402027">
        <w:rPr>
          <w:rFonts w:asciiTheme="majorBidi" w:hAnsiTheme="majorBidi" w:cstheme="majorBidi"/>
          <w:b/>
          <w:iCs/>
          <w:caps/>
          <w:szCs w:val="24"/>
          <w:lang w:eastAsia="lt-LT"/>
        </w:rPr>
        <w:t>Administracinio sprendimo pripažinimas netekusiu galios</w:t>
      </w:r>
    </w:p>
    <w:p w14:paraId="5CA7A305" w14:textId="77777777" w:rsidR="00081A91" w:rsidRPr="00402027" w:rsidRDefault="00081A91" w:rsidP="00DA14C6">
      <w:pPr>
        <w:ind w:firstLine="851"/>
        <w:rPr>
          <w:rFonts w:asciiTheme="majorBidi" w:hAnsiTheme="majorBidi" w:cstheme="majorBidi"/>
          <w:szCs w:val="24"/>
          <w:lang w:eastAsia="lt-LT"/>
        </w:rPr>
      </w:pPr>
    </w:p>
    <w:p w14:paraId="2625DA8C" w14:textId="7FB9F871" w:rsidR="00081A91" w:rsidRPr="00402027" w:rsidRDefault="002E1D0F" w:rsidP="00073ED7">
      <w:pPr>
        <w:widowControl w:val="0"/>
        <w:tabs>
          <w:tab w:val="left" w:pos="1276"/>
        </w:tabs>
        <w:ind w:firstLine="851"/>
        <w:jc w:val="both"/>
        <w:rPr>
          <w:rFonts w:asciiTheme="majorBidi" w:hAnsiTheme="majorBidi" w:cstheme="majorBidi"/>
          <w:szCs w:val="24"/>
          <w:lang w:eastAsia="lt-LT"/>
        </w:rPr>
      </w:pPr>
      <w:r w:rsidRPr="00402027">
        <w:rPr>
          <w:rFonts w:asciiTheme="majorBidi" w:hAnsiTheme="majorBidi" w:cstheme="majorBidi"/>
          <w:szCs w:val="24"/>
          <w:lang w:eastAsia="lt-LT"/>
        </w:rPr>
        <w:t>39.</w:t>
      </w:r>
      <w:r w:rsidR="00DA14C6" w:rsidRPr="00402027">
        <w:rPr>
          <w:rFonts w:asciiTheme="majorBidi" w:hAnsiTheme="majorBidi" w:cstheme="majorBidi"/>
          <w:szCs w:val="24"/>
          <w:lang w:eastAsia="lt-LT"/>
        </w:rPr>
        <w:t xml:space="preserve"> </w:t>
      </w:r>
      <w:r w:rsidR="0077395A" w:rsidRPr="00402027">
        <w:rPr>
          <w:rFonts w:asciiTheme="majorBidi" w:hAnsiTheme="majorBidi" w:cstheme="majorBidi"/>
          <w:szCs w:val="24"/>
          <w:lang w:eastAsia="lt-LT"/>
        </w:rPr>
        <w:t>RSC</w:t>
      </w:r>
      <w:r w:rsidR="00082C4E" w:rsidRPr="00402027">
        <w:rPr>
          <w:rFonts w:asciiTheme="majorBidi" w:hAnsiTheme="majorBidi" w:cstheme="majorBidi"/>
          <w:szCs w:val="24"/>
          <w:lang w:eastAsia="lt-LT"/>
        </w:rPr>
        <w:t xml:space="preserve"> ar jo darbuotojas</w:t>
      </w:r>
      <w:r w:rsidRPr="00402027">
        <w:rPr>
          <w:rFonts w:asciiTheme="majorBidi" w:hAnsiTheme="majorBidi" w:cstheme="majorBidi"/>
          <w:szCs w:val="24"/>
          <w:lang w:eastAsia="lt-LT"/>
        </w:rPr>
        <w:t xml:space="preserve"> gali pripažinti netekusiu galios savo priimtą:</w:t>
      </w:r>
    </w:p>
    <w:p w14:paraId="153DFDA3" w14:textId="0FA32316" w:rsidR="00081A91" w:rsidRPr="00402027" w:rsidRDefault="002E1D0F" w:rsidP="00073ED7">
      <w:pPr>
        <w:widowControl w:val="0"/>
        <w:tabs>
          <w:tab w:val="left" w:pos="1418"/>
        </w:tabs>
        <w:ind w:firstLine="851"/>
        <w:jc w:val="both"/>
        <w:rPr>
          <w:rFonts w:asciiTheme="majorBidi" w:hAnsiTheme="majorBidi" w:cstheme="majorBidi"/>
          <w:szCs w:val="24"/>
          <w:lang w:eastAsia="lt-LT"/>
        </w:rPr>
      </w:pPr>
      <w:r w:rsidRPr="00402027">
        <w:rPr>
          <w:rFonts w:asciiTheme="majorBidi" w:hAnsiTheme="majorBidi" w:cstheme="majorBidi"/>
          <w:szCs w:val="24"/>
          <w:lang w:eastAsia="lt-LT"/>
        </w:rPr>
        <w:t>39.1.</w:t>
      </w:r>
      <w:r w:rsidR="00DC7C34" w:rsidRPr="00402027">
        <w:rPr>
          <w:rFonts w:asciiTheme="majorBidi" w:hAnsiTheme="majorBidi" w:cstheme="majorBidi"/>
          <w:szCs w:val="24"/>
          <w:lang w:eastAsia="lt-LT"/>
        </w:rPr>
        <w:t xml:space="preserve"> </w:t>
      </w:r>
      <w:r w:rsidRPr="00402027">
        <w:rPr>
          <w:rFonts w:asciiTheme="majorBidi" w:hAnsiTheme="majorBidi" w:cstheme="majorBidi"/>
          <w:szCs w:val="24"/>
          <w:lang w:eastAsia="lt-LT"/>
        </w:rPr>
        <w:t>neteisėtą administracinį sprendimą, kuris buvo priimtas, nesilaikant Aprašo 4</w:t>
      </w:r>
      <w:r w:rsidR="00E402A1" w:rsidRPr="00402027">
        <w:rPr>
          <w:rFonts w:asciiTheme="majorBidi" w:hAnsiTheme="majorBidi" w:cstheme="majorBidi"/>
          <w:szCs w:val="24"/>
          <w:lang w:eastAsia="lt-LT"/>
        </w:rPr>
        <w:t>2</w:t>
      </w:r>
      <w:r w:rsidRPr="00402027">
        <w:rPr>
          <w:rFonts w:asciiTheme="majorBidi" w:hAnsiTheme="majorBidi" w:cstheme="majorBidi"/>
          <w:szCs w:val="24"/>
          <w:lang w:eastAsia="lt-LT"/>
        </w:rPr>
        <w:t xml:space="preserve"> ir 4</w:t>
      </w:r>
      <w:r w:rsidR="00E402A1" w:rsidRPr="00402027">
        <w:rPr>
          <w:rFonts w:asciiTheme="majorBidi" w:hAnsiTheme="majorBidi" w:cstheme="majorBidi"/>
          <w:szCs w:val="24"/>
          <w:lang w:eastAsia="lt-LT"/>
        </w:rPr>
        <w:t>4</w:t>
      </w:r>
      <w:r w:rsidR="00DC7C34" w:rsidRPr="00402027">
        <w:rPr>
          <w:rFonts w:asciiTheme="majorBidi" w:hAnsiTheme="majorBidi" w:cstheme="majorBidi"/>
          <w:szCs w:val="24"/>
          <w:lang w:eastAsia="lt-LT"/>
        </w:rPr>
        <w:t> </w:t>
      </w:r>
      <w:r w:rsidRPr="00402027">
        <w:rPr>
          <w:rFonts w:asciiTheme="majorBidi" w:hAnsiTheme="majorBidi" w:cstheme="majorBidi"/>
          <w:szCs w:val="24"/>
          <w:lang w:eastAsia="lt-LT"/>
        </w:rPr>
        <w:t>punktuose nustatytų reikalavimų ir turi esminių trūkumų;</w:t>
      </w:r>
    </w:p>
    <w:p w14:paraId="0638025A" w14:textId="479B94D2" w:rsidR="00081A91" w:rsidRPr="00402027" w:rsidRDefault="002E1D0F" w:rsidP="00073ED7">
      <w:pPr>
        <w:widowControl w:val="0"/>
        <w:tabs>
          <w:tab w:val="left" w:pos="1418"/>
        </w:tabs>
        <w:ind w:firstLine="851"/>
        <w:jc w:val="both"/>
        <w:rPr>
          <w:rFonts w:asciiTheme="majorBidi" w:hAnsiTheme="majorBidi" w:cstheme="majorBidi"/>
          <w:szCs w:val="24"/>
          <w:lang w:eastAsia="lt-LT"/>
        </w:rPr>
      </w:pPr>
      <w:r w:rsidRPr="00402027">
        <w:rPr>
          <w:rFonts w:asciiTheme="majorBidi" w:hAnsiTheme="majorBidi" w:cstheme="majorBidi"/>
          <w:szCs w:val="24"/>
          <w:lang w:eastAsia="lt-LT"/>
        </w:rPr>
        <w:t>39.2.</w:t>
      </w:r>
      <w:r w:rsidR="00DC7C34" w:rsidRPr="00402027">
        <w:rPr>
          <w:rFonts w:asciiTheme="majorBidi" w:hAnsiTheme="majorBidi" w:cstheme="majorBidi"/>
          <w:szCs w:val="24"/>
          <w:lang w:eastAsia="lt-LT"/>
        </w:rPr>
        <w:t xml:space="preserve"> </w:t>
      </w:r>
      <w:r w:rsidRPr="00402027">
        <w:rPr>
          <w:rFonts w:asciiTheme="majorBidi" w:hAnsiTheme="majorBidi" w:cstheme="majorBidi"/>
          <w:szCs w:val="24"/>
          <w:lang w:eastAsia="lt-LT"/>
        </w:rPr>
        <w:t>teisėtą administracinį sprendimą, jeigu administracinio sprendimo pripažinimas netekusiu galios yra leidžiamas pagal kitus įstatymus arba jeigu administracinis sprendimas yra sąlyginis ir per nustatytą laikotarpį asmuo jame nustatytų sąlygų neįvykdo.</w:t>
      </w:r>
    </w:p>
    <w:p w14:paraId="2DBEE9A6" w14:textId="59504B7B" w:rsidR="00081A91" w:rsidRPr="00402027" w:rsidRDefault="00000000" w:rsidP="00073ED7">
      <w:pPr>
        <w:widowControl w:val="0"/>
        <w:tabs>
          <w:tab w:val="left" w:pos="1276"/>
        </w:tabs>
        <w:ind w:firstLine="851"/>
        <w:jc w:val="both"/>
        <w:rPr>
          <w:rFonts w:asciiTheme="majorBidi" w:hAnsiTheme="majorBidi" w:cstheme="majorBidi"/>
          <w:szCs w:val="24"/>
        </w:rPr>
      </w:pPr>
      <w:r w:rsidRPr="00402027">
        <w:rPr>
          <w:rFonts w:asciiTheme="majorBidi" w:hAnsiTheme="majorBidi" w:cstheme="majorBidi"/>
          <w:szCs w:val="24"/>
        </w:rPr>
        <w:t>4</w:t>
      </w:r>
      <w:r w:rsidR="002E1D0F" w:rsidRPr="00402027">
        <w:rPr>
          <w:rFonts w:asciiTheme="majorBidi" w:hAnsiTheme="majorBidi" w:cstheme="majorBidi"/>
          <w:szCs w:val="24"/>
        </w:rPr>
        <w:t>0</w:t>
      </w:r>
      <w:r w:rsidRPr="00402027">
        <w:rPr>
          <w:rFonts w:asciiTheme="majorBidi" w:hAnsiTheme="majorBidi" w:cstheme="majorBidi"/>
          <w:szCs w:val="24"/>
        </w:rPr>
        <w:t>.</w:t>
      </w:r>
      <w:r w:rsidR="00DC7C34" w:rsidRPr="00402027">
        <w:rPr>
          <w:rFonts w:asciiTheme="majorBidi" w:hAnsiTheme="majorBidi" w:cstheme="majorBidi"/>
          <w:szCs w:val="24"/>
        </w:rPr>
        <w:t xml:space="preserve"> </w:t>
      </w:r>
      <w:r w:rsidRPr="00402027">
        <w:rPr>
          <w:rFonts w:asciiTheme="majorBidi" w:hAnsiTheme="majorBidi" w:cstheme="majorBidi"/>
          <w:szCs w:val="24"/>
          <w:lang w:eastAsia="lt-LT"/>
        </w:rPr>
        <w:t xml:space="preserve">Vienu administraciniu sprendimu gali būti </w:t>
      </w:r>
      <w:r w:rsidR="004148CE" w:rsidRPr="00402027">
        <w:rPr>
          <w:rFonts w:asciiTheme="majorBidi" w:hAnsiTheme="majorBidi" w:cstheme="majorBidi"/>
          <w:szCs w:val="24"/>
          <w:lang w:eastAsia="lt-LT"/>
        </w:rPr>
        <w:t>pripažįstamas netekusiu galios</w:t>
      </w:r>
      <w:r w:rsidRPr="00402027">
        <w:rPr>
          <w:rFonts w:asciiTheme="majorBidi" w:hAnsiTheme="majorBidi" w:cstheme="majorBidi"/>
          <w:szCs w:val="24"/>
          <w:lang w:eastAsia="lt-LT"/>
        </w:rPr>
        <w:t xml:space="preserve"> tik vienas administracinis sprendimas ar vieno administracinio sprendimo dalis, išskyrus atvejus, kai naikinami keli to paties subjekto atžvilgiu tokia pačia forma priimti susiję administraciniai sprendimai.</w:t>
      </w:r>
    </w:p>
    <w:p w14:paraId="10164C91" w14:textId="7D373D3B" w:rsidR="00081A91" w:rsidRPr="00402027" w:rsidRDefault="00000000" w:rsidP="00073ED7">
      <w:pPr>
        <w:widowControl w:val="0"/>
        <w:tabs>
          <w:tab w:val="left" w:pos="1276"/>
        </w:tabs>
        <w:ind w:firstLine="851"/>
        <w:jc w:val="both"/>
        <w:rPr>
          <w:rFonts w:asciiTheme="majorBidi" w:hAnsiTheme="majorBidi" w:cstheme="majorBidi"/>
          <w:szCs w:val="24"/>
          <w:lang w:eastAsia="lt-LT"/>
        </w:rPr>
      </w:pPr>
      <w:r w:rsidRPr="00402027">
        <w:rPr>
          <w:rFonts w:asciiTheme="majorBidi" w:hAnsiTheme="majorBidi" w:cstheme="majorBidi"/>
          <w:szCs w:val="24"/>
          <w:lang w:eastAsia="lt-LT"/>
        </w:rPr>
        <w:t>4</w:t>
      </w:r>
      <w:r w:rsidR="002E1D0F" w:rsidRPr="00402027">
        <w:rPr>
          <w:rFonts w:asciiTheme="majorBidi" w:hAnsiTheme="majorBidi" w:cstheme="majorBidi"/>
          <w:szCs w:val="24"/>
          <w:lang w:eastAsia="lt-LT"/>
        </w:rPr>
        <w:t>1</w:t>
      </w:r>
      <w:r w:rsidRPr="00402027">
        <w:rPr>
          <w:rFonts w:asciiTheme="majorBidi" w:hAnsiTheme="majorBidi" w:cstheme="majorBidi"/>
          <w:szCs w:val="24"/>
          <w:lang w:eastAsia="lt-LT"/>
        </w:rPr>
        <w:t>.</w:t>
      </w:r>
      <w:r w:rsidR="00DC7C34" w:rsidRPr="00402027">
        <w:rPr>
          <w:rFonts w:asciiTheme="majorBidi" w:hAnsiTheme="majorBidi" w:cstheme="majorBidi"/>
          <w:szCs w:val="24"/>
          <w:lang w:eastAsia="lt-LT"/>
        </w:rPr>
        <w:t xml:space="preserve"> </w:t>
      </w:r>
      <w:r w:rsidRPr="00402027">
        <w:rPr>
          <w:rFonts w:asciiTheme="majorBidi" w:hAnsiTheme="majorBidi" w:cstheme="majorBidi"/>
          <w:szCs w:val="24"/>
          <w:lang w:eastAsia="lt-LT"/>
        </w:rPr>
        <w:t xml:space="preserve">Rašto ar </w:t>
      </w:r>
      <w:r w:rsidR="0077395A" w:rsidRPr="00402027">
        <w:rPr>
          <w:rFonts w:asciiTheme="majorBidi" w:hAnsiTheme="majorBidi" w:cstheme="majorBidi"/>
          <w:szCs w:val="24"/>
          <w:lang w:eastAsia="lt-LT"/>
        </w:rPr>
        <w:t>RSC</w:t>
      </w:r>
      <w:r w:rsidRPr="00402027">
        <w:rPr>
          <w:rFonts w:asciiTheme="majorBidi" w:hAnsiTheme="majorBidi" w:cstheme="majorBidi"/>
          <w:szCs w:val="24"/>
          <w:lang w:eastAsia="lt-LT"/>
        </w:rPr>
        <w:t xml:space="preserve"> direktoriaus įsakymu patvirtinta specialia administracinio sprendimo forma priimtas administracinis sprendimas pripažįstamas netekusiu galios rašto formos administraciniu sprendimu, o įsakymo forma priimtas administracinis sprendimas – įsakymo formos administraciniu sprendimu.</w:t>
      </w:r>
    </w:p>
    <w:p w14:paraId="77F67C94" w14:textId="01F88B89" w:rsidR="00815FDB" w:rsidRPr="00402027" w:rsidRDefault="00000000" w:rsidP="00073ED7">
      <w:pPr>
        <w:widowControl w:val="0"/>
        <w:tabs>
          <w:tab w:val="left" w:pos="1276"/>
        </w:tabs>
        <w:ind w:firstLine="851"/>
        <w:jc w:val="both"/>
        <w:rPr>
          <w:rFonts w:asciiTheme="majorBidi" w:hAnsiTheme="majorBidi" w:cstheme="majorBidi"/>
          <w:szCs w:val="24"/>
          <w:lang w:eastAsia="lt-LT"/>
        </w:rPr>
      </w:pPr>
      <w:r w:rsidRPr="00402027">
        <w:rPr>
          <w:rFonts w:asciiTheme="majorBidi" w:hAnsiTheme="majorBidi" w:cstheme="majorBidi"/>
          <w:szCs w:val="24"/>
          <w:lang w:eastAsia="lt-LT"/>
        </w:rPr>
        <w:t>4</w:t>
      </w:r>
      <w:r w:rsidR="002E1D0F" w:rsidRPr="00402027">
        <w:rPr>
          <w:rFonts w:asciiTheme="majorBidi" w:hAnsiTheme="majorBidi" w:cstheme="majorBidi"/>
          <w:szCs w:val="24"/>
          <w:lang w:eastAsia="lt-LT"/>
        </w:rPr>
        <w:t>2</w:t>
      </w:r>
      <w:r w:rsidRPr="00402027">
        <w:rPr>
          <w:rFonts w:asciiTheme="majorBidi" w:hAnsiTheme="majorBidi" w:cstheme="majorBidi"/>
          <w:szCs w:val="24"/>
          <w:lang w:eastAsia="lt-LT"/>
        </w:rPr>
        <w:t>.</w:t>
      </w:r>
      <w:r w:rsidR="00DC7C34" w:rsidRPr="00402027">
        <w:rPr>
          <w:rFonts w:asciiTheme="majorBidi" w:hAnsiTheme="majorBidi" w:cstheme="majorBidi"/>
          <w:szCs w:val="24"/>
          <w:lang w:eastAsia="lt-LT"/>
        </w:rPr>
        <w:t xml:space="preserve"> </w:t>
      </w:r>
      <w:r w:rsidRPr="00402027">
        <w:rPr>
          <w:rFonts w:asciiTheme="majorBidi" w:hAnsiTheme="majorBidi" w:cstheme="majorBidi"/>
          <w:szCs w:val="24"/>
          <w:lang w:eastAsia="lt-LT"/>
        </w:rPr>
        <w:t xml:space="preserve">Neteisėtas administracinis sprendimas netenka galios nuo </w:t>
      </w:r>
      <w:r w:rsidR="0077395A" w:rsidRPr="00402027">
        <w:rPr>
          <w:rFonts w:asciiTheme="majorBidi" w:hAnsiTheme="majorBidi" w:cstheme="majorBidi"/>
          <w:szCs w:val="24"/>
          <w:lang w:eastAsia="lt-LT"/>
        </w:rPr>
        <w:t>RSC</w:t>
      </w:r>
      <w:r w:rsidRPr="00402027">
        <w:rPr>
          <w:rFonts w:asciiTheme="majorBidi" w:hAnsiTheme="majorBidi" w:cstheme="majorBidi"/>
          <w:szCs w:val="24"/>
          <w:lang w:eastAsia="lt-LT"/>
        </w:rPr>
        <w:t xml:space="preserve"> priimto sprendimo pripažinti šį administracinį sprendimą netekusiu galios įsigaliojimo momento, išskyrus atvejus, kai šis sprendimas motyvuotu sprendimu netekusiu galios pripažįstamas nuo neteisėto administracinio sprendimo priėmimo momento (</w:t>
      </w:r>
      <w:proofErr w:type="spellStart"/>
      <w:r w:rsidRPr="00402027">
        <w:rPr>
          <w:rFonts w:asciiTheme="majorBidi" w:hAnsiTheme="majorBidi" w:cstheme="majorBidi"/>
          <w:i/>
          <w:iCs/>
          <w:szCs w:val="24"/>
          <w:lang w:eastAsia="lt-LT"/>
        </w:rPr>
        <w:t>ab</w:t>
      </w:r>
      <w:proofErr w:type="spellEnd"/>
      <w:r w:rsidRPr="00402027">
        <w:rPr>
          <w:rFonts w:asciiTheme="majorBidi" w:hAnsiTheme="majorBidi" w:cstheme="majorBidi"/>
          <w:i/>
          <w:iCs/>
          <w:szCs w:val="24"/>
          <w:lang w:eastAsia="lt-LT"/>
        </w:rPr>
        <w:t xml:space="preserve"> </w:t>
      </w:r>
      <w:proofErr w:type="spellStart"/>
      <w:r w:rsidRPr="00402027">
        <w:rPr>
          <w:rFonts w:asciiTheme="majorBidi" w:hAnsiTheme="majorBidi" w:cstheme="majorBidi"/>
          <w:i/>
          <w:iCs/>
          <w:szCs w:val="24"/>
          <w:lang w:eastAsia="lt-LT"/>
        </w:rPr>
        <w:t>initio</w:t>
      </w:r>
      <w:proofErr w:type="spellEnd"/>
      <w:r w:rsidRPr="00402027">
        <w:rPr>
          <w:rFonts w:asciiTheme="majorBidi" w:hAnsiTheme="majorBidi" w:cstheme="majorBidi"/>
          <w:szCs w:val="24"/>
          <w:lang w:eastAsia="lt-LT"/>
        </w:rPr>
        <w:t>) (pvz., administracinis sprendimas priimtas, pažeidžiant Viešojo administravimo įstatymo 10</w:t>
      </w:r>
      <w:r w:rsidR="00DC7C34" w:rsidRPr="00402027">
        <w:rPr>
          <w:rFonts w:asciiTheme="majorBidi" w:hAnsiTheme="majorBidi" w:cstheme="majorBidi"/>
          <w:szCs w:val="24"/>
          <w:lang w:eastAsia="lt-LT"/>
        </w:rPr>
        <w:t> </w:t>
      </w:r>
      <w:r w:rsidRPr="00402027">
        <w:rPr>
          <w:rFonts w:asciiTheme="majorBidi" w:hAnsiTheme="majorBidi" w:cstheme="majorBidi"/>
          <w:szCs w:val="24"/>
          <w:lang w:eastAsia="lt-LT"/>
        </w:rPr>
        <w:t>straipsnio 1, 2 ir 6</w:t>
      </w:r>
      <w:r w:rsidR="00DC7C34" w:rsidRPr="00402027">
        <w:rPr>
          <w:rFonts w:asciiTheme="majorBidi" w:hAnsiTheme="majorBidi" w:cstheme="majorBidi"/>
          <w:szCs w:val="24"/>
          <w:lang w:eastAsia="lt-LT"/>
        </w:rPr>
        <w:t> </w:t>
      </w:r>
      <w:r w:rsidRPr="00402027">
        <w:rPr>
          <w:rFonts w:asciiTheme="majorBidi" w:hAnsiTheme="majorBidi" w:cstheme="majorBidi"/>
          <w:szCs w:val="24"/>
          <w:lang w:eastAsia="lt-LT"/>
        </w:rPr>
        <w:t>dalyse nustatytus reikalavimus, t.</w:t>
      </w:r>
      <w:r w:rsidR="009D31F8" w:rsidRPr="00402027">
        <w:rPr>
          <w:rFonts w:asciiTheme="majorBidi" w:hAnsiTheme="majorBidi" w:cstheme="majorBidi"/>
          <w:szCs w:val="24"/>
          <w:lang w:eastAsia="lt-LT"/>
        </w:rPr>
        <w:t> </w:t>
      </w:r>
      <w:r w:rsidRPr="00402027">
        <w:rPr>
          <w:rFonts w:asciiTheme="majorBidi" w:hAnsiTheme="majorBidi" w:cstheme="majorBidi"/>
          <w:szCs w:val="24"/>
          <w:lang w:eastAsia="lt-LT"/>
        </w:rPr>
        <w:t xml:space="preserve">y. teisinio pagrindo nebuvimas, įgaliojimų neturėjimas, dalykinė nekompetencija, visiškas valios išreiškimo formos nebuvimas, visiškas suklydimas dėl asmens, kuriam adresuojamas aktas, neegzistuojantis faktinis pagrindas, reikalavimas atlikti teisiškai neįmanomą pareigą, reikalavimas atlikti faktiškai neįmanomus padaryti </w:t>
      </w:r>
      <w:proofErr w:type="spellStart"/>
      <w:r w:rsidRPr="00402027">
        <w:rPr>
          <w:rFonts w:asciiTheme="majorBidi" w:hAnsiTheme="majorBidi" w:cstheme="majorBidi"/>
          <w:szCs w:val="24"/>
          <w:lang w:eastAsia="lt-LT"/>
        </w:rPr>
        <w:t>veiksmus</w:t>
      </w:r>
      <w:r w:rsidR="009D31F8" w:rsidRPr="00402027">
        <w:rPr>
          <w:rFonts w:asciiTheme="majorBidi" w:hAnsiTheme="majorBidi" w:cstheme="majorBidi"/>
          <w:szCs w:val="24"/>
          <w:lang w:eastAsia="lt-LT"/>
        </w:rPr>
        <w:t>t</w:t>
      </w:r>
      <w:proofErr w:type="spellEnd"/>
      <w:r w:rsidRPr="00402027">
        <w:rPr>
          <w:rFonts w:asciiTheme="majorBidi" w:hAnsiTheme="majorBidi" w:cstheme="majorBidi"/>
          <w:szCs w:val="24"/>
          <w:lang w:eastAsia="lt-LT"/>
        </w:rPr>
        <w:t>, nekonkretumas, prieštaringumas). Nuo priėmimo momento visais atvejais netekusiais galios pripažįstami administraciniai sprendimai, priimti dėl asmens daromo neteisėto poveikio ar apgaulės panaudojimo.</w:t>
      </w:r>
      <w:bookmarkStart w:id="1" w:name="part_df776b6129fb412eb2ce41c1ad07d630"/>
      <w:bookmarkEnd w:id="1"/>
    </w:p>
    <w:p w14:paraId="5D07FD0A" w14:textId="22944651" w:rsidR="00081A91" w:rsidRPr="00402027" w:rsidRDefault="00000000" w:rsidP="00073ED7">
      <w:pPr>
        <w:widowControl w:val="0"/>
        <w:tabs>
          <w:tab w:val="left" w:pos="1276"/>
        </w:tabs>
        <w:ind w:firstLine="851"/>
        <w:jc w:val="both"/>
        <w:rPr>
          <w:rFonts w:asciiTheme="majorBidi" w:hAnsiTheme="majorBidi" w:cstheme="majorBidi"/>
          <w:szCs w:val="24"/>
          <w:lang w:eastAsia="lt-LT"/>
        </w:rPr>
      </w:pPr>
      <w:r w:rsidRPr="00402027">
        <w:rPr>
          <w:rFonts w:asciiTheme="majorBidi" w:hAnsiTheme="majorBidi" w:cstheme="majorBidi"/>
          <w:szCs w:val="24"/>
          <w:lang w:eastAsia="lt-LT"/>
        </w:rPr>
        <w:t>4</w:t>
      </w:r>
      <w:r w:rsidR="002E1D0F" w:rsidRPr="00402027">
        <w:rPr>
          <w:rFonts w:asciiTheme="majorBidi" w:hAnsiTheme="majorBidi" w:cstheme="majorBidi"/>
          <w:szCs w:val="24"/>
          <w:lang w:eastAsia="lt-LT"/>
        </w:rPr>
        <w:t>3</w:t>
      </w:r>
      <w:r w:rsidRPr="00402027">
        <w:rPr>
          <w:rFonts w:asciiTheme="majorBidi" w:hAnsiTheme="majorBidi" w:cstheme="majorBidi"/>
          <w:szCs w:val="24"/>
          <w:lang w:eastAsia="lt-LT"/>
        </w:rPr>
        <w:t>.</w:t>
      </w:r>
      <w:r w:rsidR="00DC7C34" w:rsidRPr="00402027">
        <w:rPr>
          <w:rFonts w:asciiTheme="majorBidi" w:hAnsiTheme="majorBidi" w:cstheme="majorBidi"/>
          <w:szCs w:val="24"/>
          <w:lang w:eastAsia="lt-LT"/>
        </w:rPr>
        <w:t xml:space="preserve"> </w:t>
      </w:r>
      <w:r w:rsidRPr="00402027">
        <w:rPr>
          <w:rFonts w:asciiTheme="majorBidi" w:hAnsiTheme="majorBidi" w:cstheme="majorBidi"/>
          <w:szCs w:val="24"/>
          <w:lang w:eastAsia="lt-LT"/>
        </w:rPr>
        <w:t>Administracinio sprendimo ar jo dalies pripažinimas netekusiu galios neužkerta teisės to paties subjekto atžvilgiu priimti naują administracinį sprendimą.</w:t>
      </w:r>
    </w:p>
    <w:p w14:paraId="16834D0A" w14:textId="77777777" w:rsidR="00081A91" w:rsidRPr="00402027" w:rsidRDefault="00081A91" w:rsidP="00DC7C34">
      <w:pPr>
        <w:widowControl w:val="0"/>
        <w:tabs>
          <w:tab w:val="left" w:pos="993"/>
        </w:tabs>
        <w:ind w:firstLine="851"/>
        <w:jc w:val="both"/>
        <w:rPr>
          <w:rFonts w:asciiTheme="majorBidi" w:hAnsiTheme="majorBidi" w:cstheme="majorBidi"/>
          <w:szCs w:val="24"/>
          <w:lang w:eastAsia="lt-LT"/>
        </w:rPr>
      </w:pPr>
    </w:p>
    <w:p w14:paraId="462F3B65" w14:textId="77777777" w:rsidR="00081A91" w:rsidRPr="00402027" w:rsidRDefault="00000000" w:rsidP="00073ED7">
      <w:pPr>
        <w:jc w:val="center"/>
        <w:rPr>
          <w:rFonts w:asciiTheme="majorBidi" w:hAnsiTheme="majorBidi" w:cstheme="majorBidi"/>
          <w:b/>
          <w:szCs w:val="24"/>
          <w:lang w:eastAsia="lt-LT"/>
        </w:rPr>
      </w:pPr>
      <w:r w:rsidRPr="00402027">
        <w:rPr>
          <w:rFonts w:asciiTheme="majorBidi" w:hAnsiTheme="majorBidi" w:cstheme="majorBidi"/>
          <w:b/>
          <w:szCs w:val="24"/>
          <w:lang w:eastAsia="lt-LT"/>
        </w:rPr>
        <w:t>VI SKYRIUS</w:t>
      </w:r>
    </w:p>
    <w:p w14:paraId="1D066577" w14:textId="77777777" w:rsidR="00081A91" w:rsidRPr="00402027" w:rsidRDefault="00000000" w:rsidP="00073ED7">
      <w:pPr>
        <w:jc w:val="center"/>
        <w:rPr>
          <w:rFonts w:asciiTheme="majorBidi" w:hAnsiTheme="majorBidi" w:cstheme="majorBidi"/>
          <w:b/>
          <w:szCs w:val="24"/>
          <w:lang w:eastAsia="lt-LT"/>
        </w:rPr>
      </w:pPr>
      <w:r w:rsidRPr="00402027">
        <w:rPr>
          <w:rFonts w:asciiTheme="majorBidi" w:hAnsiTheme="majorBidi" w:cstheme="majorBidi"/>
          <w:b/>
          <w:szCs w:val="24"/>
          <w:lang w:eastAsia="lt-LT"/>
        </w:rPr>
        <w:t>BAIGIAMOSIOS NUOSTATOS</w:t>
      </w:r>
    </w:p>
    <w:p w14:paraId="196F3C8E" w14:textId="77777777" w:rsidR="00081A91" w:rsidRPr="00402027" w:rsidRDefault="00081A91" w:rsidP="00DC7C34">
      <w:pPr>
        <w:ind w:firstLine="851"/>
        <w:rPr>
          <w:rFonts w:asciiTheme="majorBidi" w:hAnsiTheme="majorBidi" w:cstheme="majorBidi"/>
          <w:bCs/>
          <w:szCs w:val="24"/>
          <w:lang w:eastAsia="lt-LT"/>
        </w:rPr>
      </w:pPr>
    </w:p>
    <w:p w14:paraId="5B72E183" w14:textId="4BEC0B86" w:rsidR="00081A91" w:rsidRPr="00402027" w:rsidRDefault="00000000" w:rsidP="00073ED7">
      <w:pPr>
        <w:widowControl w:val="0"/>
        <w:tabs>
          <w:tab w:val="left" w:pos="1276"/>
        </w:tabs>
        <w:ind w:firstLine="851"/>
        <w:jc w:val="both"/>
        <w:rPr>
          <w:rFonts w:asciiTheme="majorBidi" w:hAnsiTheme="majorBidi" w:cstheme="majorBidi"/>
          <w:szCs w:val="24"/>
          <w:lang w:eastAsia="lt-LT"/>
        </w:rPr>
      </w:pPr>
      <w:r w:rsidRPr="00402027">
        <w:rPr>
          <w:rFonts w:asciiTheme="majorBidi" w:hAnsiTheme="majorBidi" w:cstheme="majorBidi"/>
          <w:szCs w:val="24"/>
          <w:lang w:eastAsia="lt-LT"/>
        </w:rPr>
        <w:t>4</w:t>
      </w:r>
      <w:r w:rsidR="002E1D0F" w:rsidRPr="00402027">
        <w:rPr>
          <w:rFonts w:asciiTheme="majorBidi" w:hAnsiTheme="majorBidi" w:cstheme="majorBidi"/>
          <w:szCs w:val="24"/>
          <w:lang w:eastAsia="lt-LT"/>
        </w:rPr>
        <w:t>4</w:t>
      </w:r>
      <w:r w:rsidRPr="00402027">
        <w:rPr>
          <w:rFonts w:asciiTheme="majorBidi" w:hAnsiTheme="majorBidi" w:cstheme="majorBidi"/>
          <w:szCs w:val="24"/>
          <w:lang w:eastAsia="lt-LT"/>
        </w:rPr>
        <w:t>.</w:t>
      </w:r>
      <w:r w:rsidRPr="00402027">
        <w:rPr>
          <w:rFonts w:asciiTheme="majorBidi" w:hAnsiTheme="majorBidi" w:cstheme="majorBidi"/>
          <w:szCs w:val="24"/>
          <w:lang w:eastAsia="lt-LT"/>
        </w:rPr>
        <w:tab/>
        <w:t>Administracinis sprendimas priimamas ir įforminamas Viešojo administravimo įstatymo 10</w:t>
      </w:r>
      <w:r w:rsidR="00DC7C34" w:rsidRPr="00402027">
        <w:rPr>
          <w:rFonts w:asciiTheme="majorBidi" w:hAnsiTheme="majorBidi" w:cstheme="majorBidi"/>
          <w:szCs w:val="24"/>
          <w:lang w:eastAsia="lt-LT"/>
        </w:rPr>
        <w:t> </w:t>
      </w:r>
      <w:r w:rsidRPr="00402027">
        <w:rPr>
          <w:rFonts w:asciiTheme="majorBidi" w:hAnsiTheme="majorBidi" w:cstheme="majorBidi"/>
          <w:szCs w:val="24"/>
          <w:lang w:eastAsia="lt-LT"/>
        </w:rPr>
        <w:t xml:space="preserve">straipsnyje nustatyta tvarka ir gali būti įforminamas raštu, </w:t>
      </w:r>
      <w:r w:rsidR="00AB65FE" w:rsidRPr="00402027">
        <w:rPr>
          <w:rFonts w:asciiTheme="majorBidi" w:hAnsiTheme="majorBidi" w:cstheme="majorBidi"/>
          <w:szCs w:val="24"/>
          <w:lang w:eastAsia="lt-LT"/>
        </w:rPr>
        <w:t>RSC</w:t>
      </w:r>
      <w:r w:rsidRPr="00402027">
        <w:rPr>
          <w:rFonts w:asciiTheme="majorBidi" w:hAnsiTheme="majorBidi" w:cstheme="majorBidi"/>
          <w:szCs w:val="24"/>
          <w:lang w:eastAsia="lt-LT"/>
        </w:rPr>
        <w:t xml:space="preserve"> direktoriaus</w:t>
      </w:r>
      <w:r w:rsidR="00AB65FE" w:rsidRPr="00402027">
        <w:rPr>
          <w:rFonts w:asciiTheme="majorBidi" w:hAnsiTheme="majorBidi" w:cstheme="majorBidi"/>
          <w:szCs w:val="24"/>
          <w:lang w:eastAsia="lt-LT"/>
        </w:rPr>
        <w:t xml:space="preserve"> </w:t>
      </w:r>
      <w:r w:rsidRPr="00402027">
        <w:rPr>
          <w:rFonts w:asciiTheme="majorBidi" w:hAnsiTheme="majorBidi" w:cstheme="majorBidi"/>
          <w:szCs w:val="24"/>
          <w:lang w:eastAsia="lt-LT"/>
        </w:rPr>
        <w:t>įsakymu ar specialia administracinio sprendimo forma. Administracinio sprendimo turinys turi atitikti Viešojo administravimo įstatymo 10</w:t>
      </w:r>
      <w:r w:rsidR="00DC7C34" w:rsidRPr="00402027">
        <w:rPr>
          <w:rFonts w:asciiTheme="majorBidi" w:hAnsiTheme="majorBidi" w:cstheme="majorBidi"/>
          <w:szCs w:val="24"/>
          <w:lang w:eastAsia="lt-LT"/>
        </w:rPr>
        <w:t> </w:t>
      </w:r>
      <w:r w:rsidRPr="00402027">
        <w:rPr>
          <w:rFonts w:asciiTheme="majorBidi" w:hAnsiTheme="majorBidi" w:cstheme="majorBidi"/>
          <w:szCs w:val="24"/>
          <w:lang w:eastAsia="lt-LT"/>
        </w:rPr>
        <w:t>straipsnio 5</w:t>
      </w:r>
      <w:r w:rsidR="00DC7C34" w:rsidRPr="00402027">
        <w:rPr>
          <w:rFonts w:asciiTheme="majorBidi" w:hAnsiTheme="majorBidi" w:cstheme="majorBidi"/>
          <w:szCs w:val="24"/>
          <w:lang w:eastAsia="lt-LT"/>
        </w:rPr>
        <w:t> </w:t>
      </w:r>
      <w:r w:rsidRPr="00402027">
        <w:rPr>
          <w:rFonts w:asciiTheme="majorBidi" w:hAnsiTheme="majorBidi" w:cstheme="majorBidi"/>
          <w:szCs w:val="24"/>
          <w:lang w:eastAsia="lt-LT"/>
        </w:rPr>
        <w:t xml:space="preserve">dalį. Administracinės procedūros sprendimas priimamas ir įforminamas oficialiu raštu ar </w:t>
      </w:r>
      <w:r w:rsidR="00AB65FE" w:rsidRPr="00402027">
        <w:rPr>
          <w:rFonts w:asciiTheme="majorBidi" w:hAnsiTheme="majorBidi" w:cstheme="majorBidi"/>
          <w:szCs w:val="24"/>
          <w:lang w:eastAsia="lt-LT"/>
        </w:rPr>
        <w:t>RSC</w:t>
      </w:r>
      <w:r w:rsidRPr="00402027">
        <w:rPr>
          <w:rFonts w:asciiTheme="majorBidi" w:hAnsiTheme="majorBidi" w:cstheme="majorBidi"/>
          <w:szCs w:val="24"/>
          <w:lang w:eastAsia="lt-LT"/>
        </w:rPr>
        <w:t xml:space="preserve"> direktoriaus įsakymu.</w:t>
      </w:r>
    </w:p>
    <w:p w14:paraId="614234D5" w14:textId="4B1CB6F6" w:rsidR="00081A91" w:rsidRPr="00402027" w:rsidRDefault="00000000" w:rsidP="00073ED7">
      <w:pPr>
        <w:widowControl w:val="0"/>
        <w:tabs>
          <w:tab w:val="left" w:pos="1276"/>
        </w:tabs>
        <w:ind w:firstLine="851"/>
        <w:jc w:val="both"/>
        <w:rPr>
          <w:rFonts w:asciiTheme="majorBidi" w:hAnsiTheme="majorBidi" w:cstheme="majorBidi"/>
          <w:szCs w:val="24"/>
          <w:lang w:eastAsia="lt-LT"/>
        </w:rPr>
      </w:pPr>
      <w:r w:rsidRPr="00402027">
        <w:rPr>
          <w:rFonts w:asciiTheme="majorBidi" w:hAnsiTheme="majorBidi" w:cstheme="majorBidi"/>
          <w:szCs w:val="24"/>
          <w:lang w:eastAsia="lt-LT"/>
        </w:rPr>
        <w:t>4</w:t>
      </w:r>
      <w:r w:rsidR="002E1D0F" w:rsidRPr="00402027">
        <w:rPr>
          <w:rFonts w:asciiTheme="majorBidi" w:hAnsiTheme="majorBidi" w:cstheme="majorBidi"/>
          <w:szCs w:val="24"/>
          <w:lang w:eastAsia="lt-LT"/>
        </w:rPr>
        <w:t>5</w:t>
      </w:r>
      <w:r w:rsidRPr="00402027">
        <w:rPr>
          <w:rFonts w:asciiTheme="majorBidi" w:hAnsiTheme="majorBidi" w:cstheme="majorBidi"/>
          <w:szCs w:val="24"/>
          <w:lang w:eastAsia="lt-LT"/>
        </w:rPr>
        <w:t>.</w:t>
      </w:r>
      <w:r w:rsidRPr="00402027">
        <w:rPr>
          <w:rFonts w:asciiTheme="majorBidi" w:hAnsiTheme="majorBidi" w:cstheme="majorBidi"/>
          <w:szCs w:val="24"/>
          <w:lang w:eastAsia="lt-LT"/>
        </w:rPr>
        <w:tab/>
        <w:t xml:space="preserve">Administraciniame sprendime nurodyti procedūriniai dokumentai, kuriuose užfiksuoti </w:t>
      </w:r>
      <w:r w:rsidRPr="00402027">
        <w:rPr>
          <w:rFonts w:asciiTheme="majorBidi" w:hAnsiTheme="majorBidi" w:cstheme="majorBidi"/>
          <w:szCs w:val="24"/>
          <w:lang w:eastAsia="lt-LT"/>
        </w:rPr>
        <w:lastRenderedPageBreak/>
        <w:t>esminiai juridiniai faktiniai duomenys, kurių pagrindu priimtas tas administracinis sprendimas, yra to administracinio sprendimo sudėtinė (motyvuojamoji) dalis ir gali būti žinomi asmeniui, kurio atžvilgiu priimtas administracinis sprendimas.</w:t>
      </w:r>
    </w:p>
    <w:p w14:paraId="39554C97" w14:textId="6E25D9A0" w:rsidR="004B3459" w:rsidRPr="00402027" w:rsidRDefault="004B3459" w:rsidP="00EE1DB0">
      <w:pPr>
        <w:widowControl w:val="0"/>
        <w:tabs>
          <w:tab w:val="left" w:pos="1276"/>
        </w:tabs>
        <w:ind w:firstLine="851"/>
        <w:jc w:val="both"/>
        <w:rPr>
          <w:rFonts w:asciiTheme="majorBidi" w:hAnsiTheme="majorBidi" w:cstheme="majorBidi"/>
          <w:szCs w:val="24"/>
          <w:lang w:eastAsia="lt-LT"/>
        </w:rPr>
      </w:pPr>
      <w:r w:rsidRPr="00402027">
        <w:rPr>
          <w:rFonts w:asciiTheme="majorBidi" w:hAnsiTheme="majorBidi" w:cstheme="majorBidi"/>
          <w:szCs w:val="24"/>
          <w:lang w:eastAsia="lt-LT"/>
        </w:rPr>
        <w:t xml:space="preserve">46. RSC, priimdamas ir nagrinėdamas Skundus, privalo tvarkyti asmens duomenis, įskaitant sveikatos duomenis, gautus iš </w:t>
      </w:r>
      <w:r w:rsidR="000E5B05" w:rsidRPr="00402027">
        <w:rPr>
          <w:rFonts w:asciiTheme="majorBidi" w:hAnsiTheme="majorBidi" w:cstheme="majorBidi"/>
          <w:szCs w:val="24"/>
          <w:lang w:eastAsia="lt-LT"/>
        </w:rPr>
        <w:t>asmenų</w:t>
      </w:r>
      <w:r w:rsidRPr="00402027">
        <w:rPr>
          <w:rFonts w:asciiTheme="majorBidi" w:hAnsiTheme="majorBidi" w:cstheme="majorBidi"/>
          <w:szCs w:val="24"/>
          <w:lang w:eastAsia="lt-LT"/>
        </w:rPr>
        <w:t xml:space="preserve">, taip pat registrų ir valstybės informacinių sistemų, laikydamasis </w:t>
      </w:r>
      <w:r w:rsidRPr="00402027">
        <w:t xml:space="preserve">2016 m. balandžio 27 d. Europos Parlamento ir Tarybos reglamente (ES) 2016/679 dėl fizinių asmenų apsaugos tvarkant asmens duomenis ir dėl laisvo tokių duomenų judėjimo ir kuriuo panaikinama Direktyva 95/46/EB (Bendrasis duomenų apsaugos reglamentas) </w:t>
      </w:r>
      <w:r w:rsidRPr="00402027">
        <w:rPr>
          <w:rFonts w:asciiTheme="majorBidi" w:hAnsiTheme="majorBidi" w:cstheme="majorBidi"/>
          <w:szCs w:val="24"/>
          <w:lang w:eastAsia="lt-LT"/>
        </w:rPr>
        <w:t>ir kituose teisės aktuose, reglamentuojančiuose asmens duomenų apsaugą, nustatytų reikalavimų.</w:t>
      </w:r>
      <w:r w:rsidR="00EE1DB0" w:rsidRPr="00402027">
        <w:rPr>
          <w:rFonts w:asciiTheme="majorBidi" w:hAnsiTheme="majorBidi" w:cstheme="majorBidi"/>
          <w:szCs w:val="24"/>
          <w:lang w:eastAsia="lt-LT"/>
        </w:rPr>
        <w:t xml:space="preserve"> Asmens duomenų tvarkymo tikslas – identifikuoti Skundą pateikusį asmenį ir išnagrinėti Skundą.</w:t>
      </w:r>
    </w:p>
    <w:p w14:paraId="04E93C05" w14:textId="0A4F59B0" w:rsidR="00081A91" w:rsidRPr="00402027" w:rsidRDefault="00000000" w:rsidP="00073ED7">
      <w:pPr>
        <w:tabs>
          <w:tab w:val="left" w:pos="7938"/>
        </w:tabs>
        <w:jc w:val="center"/>
        <w:rPr>
          <w:rFonts w:asciiTheme="majorBidi" w:hAnsiTheme="majorBidi" w:cstheme="majorBidi"/>
          <w:szCs w:val="24"/>
        </w:rPr>
      </w:pPr>
      <w:r w:rsidRPr="00402027">
        <w:rPr>
          <w:rFonts w:asciiTheme="majorBidi" w:hAnsiTheme="majorBidi" w:cstheme="majorBidi"/>
          <w:bCs/>
          <w:szCs w:val="24"/>
          <w:vertAlign w:val="superscript"/>
        </w:rPr>
        <w:t>______________________________</w:t>
      </w:r>
    </w:p>
    <w:p w14:paraId="02B040CB" w14:textId="77777777" w:rsidR="00081A91" w:rsidRPr="00402027" w:rsidRDefault="00081A91" w:rsidP="00073ED7">
      <w:pPr>
        <w:ind w:left="4962"/>
        <w:sectPr w:rsidR="00081A91" w:rsidRPr="00402027" w:rsidSect="00F048A0">
          <w:headerReference w:type="even" r:id="rId14"/>
          <w:headerReference w:type="default" r:id="rId15"/>
          <w:footerReference w:type="even" r:id="rId16"/>
          <w:footerReference w:type="default" r:id="rId17"/>
          <w:headerReference w:type="first" r:id="rId18"/>
          <w:footerReference w:type="first" r:id="rId19"/>
          <w:pgSz w:w="11907" w:h="16839" w:code="9"/>
          <w:pgMar w:top="1418" w:right="567" w:bottom="1418" w:left="1701" w:header="709" w:footer="709" w:gutter="0"/>
          <w:pgNumType w:start="1"/>
          <w:cols w:space="708"/>
          <w:titlePg/>
          <w:docGrid w:linePitch="360"/>
        </w:sectPr>
      </w:pPr>
    </w:p>
    <w:p w14:paraId="2AC41259" w14:textId="11AD12CF" w:rsidR="00A115AB" w:rsidRPr="00402027" w:rsidRDefault="00A115AB" w:rsidP="00AF1C8B">
      <w:pPr>
        <w:ind w:left="5245"/>
        <w:rPr>
          <w:szCs w:val="24"/>
        </w:rPr>
      </w:pPr>
      <w:r w:rsidRPr="00402027">
        <w:rPr>
          <w:szCs w:val="24"/>
        </w:rPr>
        <w:lastRenderedPageBreak/>
        <w:t>Skundų dėl Radiacinės saugos centro veiksmų ir (ar) neveikimo ir administracinių sprendimų teikimo, priėmimo ir nagrinėjimo Radiacinės saugos centre tvarkos aprašo</w:t>
      </w:r>
    </w:p>
    <w:p w14:paraId="2057A1AD" w14:textId="0D5B08E8" w:rsidR="00A115AB" w:rsidRPr="00402027" w:rsidRDefault="00A115AB" w:rsidP="00AF1C8B">
      <w:pPr>
        <w:ind w:left="5245"/>
        <w:rPr>
          <w:szCs w:val="24"/>
          <w:lang w:eastAsia="lt-LT"/>
        </w:rPr>
      </w:pPr>
      <w:r w:rsidRPr="00402027">
        <w:rPr>
          <w:szCs w:val="24"/>
        </w:rPr>
        <w:t>priedas</w:t>
      </w:r>
    </w:p>
    <w:p w14:paraId="3F69D800" w14:textId="77777777" w:rsidR="00081A91" w:rsidRPr="00402027" w:rsidRDefault="00081A91" w:rsidP="00AF1C8B">
      <w:pPr>
        <w:ind w:firstLine="62"/>
        <w:jc w:val="center"/>
        <w:rPr>
          <w:szCs w:val="24"/>
          <w:lang w:eastAsia="lt-LT"/>
        </w:rPr>
      </w:pPr>
    </w:p>
    <w:p w14:paraId="5A9057E8" w14:textId="11B947A8" w:rsidR="00081A91" w:rsidRPr="00402027" w:rsidRDefault="00000000" w:rsidP="00073ED7">
      <w:pPr>
        <w:jc w:val="center"/>
        <w:rPr>
          <w:b/>
          <w:szCs w:val="24"/>
          <w:lang w:eastAsia="lt-LT"/>
        </w:rPr>
      </w:pPr>
      <w:r w:rsidRPr="00402027">
        <w:rPr>
          <w:b/>
          <w:szCs w:val="24"/>
          <w:lang w:eastAsia="lt-LT"/>
        </w:rPr>
        <w:t>(</w:t>
      </w:r>
      <w:r w:rsidR="00A115AB" w:rsidRPr="00402027">
        <w:rPr>
          <w:b/>
          <w:szCs w:val="24"/>
          <w:lang w:eastAsia="lt-LT"/>
        </w:rPr>
        <w:t xml:space="preserve">Pažymos apie priimtus dokumentus </w:t>
      </w:r>
      <w:r w:rsidRPr="00402027">
        <w:rPr>
          <w:b/>
          <w:szCs w:val="24"/>
          <w:lang w:eastAsia="lt-LT"/>
        </w:rPr>
        <w:t>forma)</w:t>
      </w:r>
    </w:p>
    <w:p w14:paraId="6E894C4D" w14:textId="77777777" w:rsidR="00081A91" w:rsidRPr="00402027" w:rsidRDefault="00081A91" w:rsidP="00AF1C8B">
      <w:pPr>
        <w:ind w:firstLine="62"/>
        <w:jc w:val="center"/>
        <w:rPr>
          <w:bCs/>
          <w:szCs w:val="24"/>
          <w:lang w:eastAsia="lt-LT"/>
        </w:rPr>
      </w:pPr>
    </w:p>
    <w:p w14:paraId="63487AFC" w14:textId="58C46582" w:rsidR="00BB3583" w:rsidRPr="00402027" w:rsidRDefault="00BB3583" w:rsidP="00D87D65">
      <w:pPr>
        <w:ind w:firstLine="62"/>
        <w:jc w:val="center"/>
        <w:rPr>
          <w:b/>
          <w:bCs/>
          <w:szCs w:val="24"/>
          <w:lang w:eastAsia="lt-LT"/>
        </w:rPr>
      </w:pPr>
      <w:r w:rsidRPr="00402027">
        <w:rPr>
          <w:noProof/>
          <w:lang w:val="en-US"/>
        </w:rPr>
        <w:drawing>
          <wp:inline distT="0" distB="0" distL="0" distR="0" wp14:anchorId="0177240B" wp14:editId="52AE581E">
            <wp:extent cx="552450" cy="561975"/>
            <wp:effectExtent l="0" t="0" r="0"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7DC063DF" w14:textId="77777777" w:rsidR="00BB3583" w:rsidRPr="00402027" w:rsidRDefault="00BB3583" w:rsidP="00D87D65">
      <w:pPr>
        <w:ind w:firstLine="62"/>
        <w:jc w:val="center"/>
        <w:rPr>
          <w:b/>
          <w:bCs/>
          <w:szCs w:val="24"/>
          <w:lang w:eastAsia="lt-LT"/>
        </w:rPr>
      </w:pPr>
    </w:p>
    <w:p w14:paraId="0EA991C4" w14:textId="6EA2FC92" w:rsidR="00D87D65" w:rsidRPr="00402027" w:rsidRDefault="00D87D65" w:rsidP="00D87D65">
      <w:pPr>
        <w:ind w:firstLine="62"/>
        <w:jc w:val="center"/>
        <w:rPr>
          <w:b/>
          <w:bCs/>
          <w:szCs w:val="24"/>
          <w:lang w:eastAsia="lt-LT"/>
        </w:rPr>
      </w:pPr>
      <w:r w:rsidRPr="00402027">
        <w:rPr>
          <w:b/>
          <w:bCs/>
          <w:szCs w:val="24"/>
          <w:lang w:eastAsia="lt-LT"/>
        </w:rPr>
        <w:t>RADIACINĖS SAUGOS CENTRAS</w:t>
      </w:r>
    </w:p>
    <w:p w14:paraId="04BDB8BD" w14:textId="77777777" w:rsidR="00D87D65" w:rsidRPr="00402027" w:rsidRDefault="00D87D65" w:rsidP="00AF1C8B">
      <w:pPr>
        <w:ind w:firstLine="62"/>
        <w:jc w:val="center"/>
        <w:rPr>
          <w:bCs/>
          <w:szCs w:val="24"/>
          <w:lang w:eastAsia="lt-LT"/>
        </w:rPr>
      </w:pPr>
    </w:p>
    <w:p w14:paraId="24FD7D3B" w14:textId="533165D9" w:rsidR="00FE1735" w:rsidRPr="00402027" w:rsidRDefault="00FE1735" w:rsidP="000B0431">
      <w:pPr>
        <w:overflowPunct w:val="0"/>
        <w:autoSpaceDE w:val="0"/>
        <w:autoSpaceDN w:val="0"/>
        <w:adjustRightInd w:val="0"/>
        <w:spacing w:line="240" w:lineRule="exact"/>
        <w:ind w:hanging="142"/>
        <w:jc w:val="center"/>
        <w:rPr>
          <w:sz w:val="18"/>
          <w:szCs w:val="18"/>
        </w:rPr>
      </w:pPr>
      <w:r w:rsidRPr="00402027">
        <w:rPr>
          <w:sz w:val="18"/>
          <w:szCs w:val="18"/>
        </w:rPr>
        <w:t>Biudžetinė įstaiga, Kalvarijų g. 153, LT-08352 Vilnius, tel. (8 5) 236 1936,</w:t>
      </w:r>
      <w:r w:rsidR="000B0431" w:rsidRPr="00402027">
        <w:rPr>
          <w:sz w:val="18"/>
          <w:szCs w:val="18"/>
        </w:rPr>
        <w:t xml:space="preserve"> </w:t>
      </w:r>
      <w:r w:rsidRPr="00402027">
        <w:rPr>
          <w:sz w:val="18"/>
          <w:szCs w:val="18"/>
        </w:rPr>
        <w:t>el. p. </w:t>
      </w:r>
      <w:hyperlink r:id="rId20" w:history="1">
        <w:r w:rsidRPr="00402027">
          <w:rPr>
            <w:rStyle w:val="Hyperlink"/>
            <w:color w:val="auto"/>
            <w:sz w:val="18"/>
            <w:szCs w:val="18"/>
          </w:rPr>
          <w:t>rsc@rsc.lt</w:t>
        </w:r>
      </w:hyperlink>
      <w:r w:rsidRPr="00402027">
        <w:rPr>
          <w:sz w:val="18"/>
          <w:szCs w:val="18"/>
        </w:rPr>
        <w:t xml:space="preserve">, </w:t>
      </w:r>
      <w:r w:rsidRPr="00402027">
        <w:rPr>
          <w:rStyle w:val="Hyperlink"/>
          <w:color w:val="auto"/>
          <w:sz w:val="18"/>
          <w:szCs w:val="18"/>
        </w:rPr>
        <w:t>https://rsc.lrv.lt</w:t>
      </w:r>
      <w:r w:rsidRPr="00402027">
        <w:rPr>
          <w:sz w:val="18"/>
          <w:szCs w:val="18"/>
        </w:rPr>
        <w:t>.</w:t>
      </w:r>
    </w:p>
    <w:p w14:paraId="2BB9F483" w14:textId="77777777" w:rsidR="00FE1735" w:rsidRPr="00402027" w:rsidRDefault="00FE1735" w:rsidP="00FE1735">
      <w:pPr>
        <w:overflowPunct w:val="0"/>
        <w:autoSpaceDE w:val="0"/>
        <w:autoSpaceDN w:val="0"/>
        <w:adjustRightInd w:val="0"/>
        <w:spacing w:line="240" w:lineRule="exact"/>
        <w:ind w:hanging="142"/>
        <w:jc w:val="center"/>
        <w:rPr>
          <w:sz w:val="18"/>
          <w:szCs w:val="18"/>
        </w:rPr>
      </w:pPr>
      <w:r w:rsidRPr="00402027">
        <w:rPr>
          <w:sz w:val="18"/>
          <w:szCs w:val="18"/>
        </w:rPr>
        <w:t>Duomenys kaupiami ir saugomi Juridinių asmenų registre, kodas 193288633</w:t>
      </w:r>
    </w:p>
    <w:p w14:paraId="17E60249" w14:textId="77777777" w:rsidR="00FE1735" w:rsidRPr="00402027" w:rsidRDefault="00FE1735" w:rsidP="00AF1C8B">
      <w:pPr>
        <w:overflowPunct w:val="0"/>
        <w:autoSpaceDE w:val="0"/>
        <w:autoSpaceDN w:val="0"/>
        <w:adjustRightInd w:val="0"/>
        <w:spacing w:line="240" w:lineRule="exact"/>
        <w:rPr>
          <w:sz w:val="18"/>
          <w:szCs w:val="18"/>
          <w:vertAlign w:val="subscript"/>
        </w:rPr>
      </w:pPr>
      <w:r w:rsidRPr="00402027">
        <w:rPr>
          <w:noProof/>
        </w:rPr>
        <mc:AlternateContent>
          <mc:Choice Requires="wps">
            <w:drawing>
              <wp:anchor distT="0" distB="0" distL="114300" distR="114300" simplePos="0" relativeHeight="251659264" behindDoc="0" locked="0" layoutInCell="1" allowOverlap="1" wp14:anchorId="6DF262F0" wp14:editId="06CA88C7">
                <wp:simplePos x="0" y="0"/>
                <wp:positionH relativeFrom="column">
                  <wp:posOffset>31115</wp:posOffset>
                </wp:positionH>
                <wp:positionV relativeFrom="paragraph">
                  <wp:posOffset>0</wp:posOffset>
                </wp:positionV>
                <wp:extent cx="6057900"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E0129"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0" to="479.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w/sAEAAEgDAAAOAAAAZHJzL2Uyb0RvYy54bWysU8Fu2zAMvQ/YPwi6L3YCpFu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"/>
            </w:pict>
          </mc:Fallback>
        </mc:AlternateContent>
      </w:r>
    </w:p>
    <w:p w14:paraId="0FFBC00B" w14:textId="77777777" w:rsidR="00FE1735" w:rsidRPr="00402027" w:rsidRDefault="00FE1735" w:rsidP="00AF1C8B">
      <w:pPr>
        <w:jc w:val="center"/>
        <w:rPr>
          <w:szCs w:val="24"/>
          <w:lang w:eastAsia="lt-LT"/>
        </w:rPr>
      </w:pPr>
    </w:p>
    <w:p w14:paraId="174BE2E7" w14:textId="084BE4A4" w:rsidR="00081A91" w:rsidRPr="00402027" w:rsidRDefault="00000000" w:rsidP="00073ED7">
      <w:pPr>
        <w:jc w:val="center"/>
        <w:rPr>
          <w:szCs w:val="24"/>
          <w:lang w:eastAsia="lt-LT"/>
        </w:rPr>
      </w:pPr>
      <w:r w:rsidRPr="00402027">
        <w:rPr>
          <w:szCs w:val="24"/>
          <w:lang w:eastAsia="lt-LT"/>
        </w:rPr>
        <w:t>_____________________________________________</w:t>
      </w:r>
      <w:r w:rsidR="00783F43" w:rsidRPr="00402027">
        <w:rPr>
          <w:szCs w:val="24"/>
          <w:lang w:eastAsia="lt-LT"/>
        </w:rPr>
        <w:t>___________________________________</w:t>
      </w:r>
    </w:p>
    <w:p w14:paraId="554C7655" w14:textId="77777777" w:rsidR="00081A91" w:rsidRPr="00402027" w:rsidRDefault="00000000" w:rsidP="00073ED7">
      <w:pPr>
        <w:jc w:val="center"/>
        <w:rPr>
          <w:sz w:val="20"/>
          <w:lang w:eastAsia="lt-LT"/>
        </w:rPr>
      </w:pPr>
      <w:r w:rsidRPr="00402027">
        <w:rPr>
          <w:sz w:val="20"/>
          <w:lang w:eastAsia="lt-LT"/>
        </w:rPr>
        <w:t>(pareiškėjo vardas ir pavardė, adresas, telefono numeris</w:t>
      </w:r>
    </w:p>
    <w:p w14:paraId="7164807B" w14:textId="77777777" w:rsidR="00081A91" w:rsidRPr="00402027" w:rsidRDefault="00081A91" w:rsidP="00AF1C8B">
      <w:pPr>
        <w:ind w:firstLine="62"/>
        <w:jc w:val="center"/>
        <w:rPr>
          <w:szCs w:val="24"/>
          <w:lang w:eastAsia="lt-LT"/>
        </w:rPr>
      </w:pPr>
    </w:p>
    <w:p w14:paraId="37A1D436" w14:textId="181B1FAD" w:rsidR="00081A91" w:rsidRPr="00402027" w:rsidRDefault="00000000" w:rsidP="00073ED7">
      <w:pPr>
        <w:jc w:val="center"/>
        <w:rPr>
          <w:szCs w:val="24"/>
          <w:lang w:eastAsia="lt-LT"/>
        </w:rPr>
      </w:pPr>
      <w:r w:rsidRPr="00402027">
        <w:rPr>
          <w:szCs w:val="24"/>
          <w:lang w:eastAsia="lt-LT"/>
        </w:rPr>
        <w:t>_____________________________________________</w:t>
      </w:r>
      <w:r w:rsidR="00783F43" w:rsidRPr="00402027">
        <w:rPr>
          <w:szCs w:val="24"/>
          <w:lang w:eastAsia="lt-LT"/>
        </w:rPr>
        <w:t>___________________________________</w:t>
      </w:r>
    </w:p>
    <w:p w14:paraId="5656FA40" w14:textId="77777777" w:rsidR="00081A91" w:rsidRPr="00402027" w:rsidRDefault="00000000" w:rsidP="00073ED7">
      <w:pPr>
        <w:jc w:val="center"/>
        <w:rPr>
          <w:sz w:val="20"/>
          <w:lang w:eastAsia="lt-LT"/>
        </w:rPr>
      </w:pPr>
      <w:r w:rsidRPr="00402027">
        <w:rPr>
          <w:sz w:val="20"/>
          <w:lang w:eastAsia="lt-LT"/>
        </w:rPr>
        <w:t>arba pavadinimas, buveinės adresas, telefono numeris)</w:t>
      </w:r>
    </w:p>
    <w:p w14:paraId="61CB52E6" w14:textId="77777777" w:rsidR="00081A91" w:rsidRPr="00402027" w:rsidRDefault="00081A91" w:rsidP="00CA3AA6">
      <w:pPr>
        <w:ind w:firstLine="62"/>
        <w:jc w:val="center"/>
        <w:rPr>
          <w:szCs w:val="24"/>
          <w:lang w:eastAsia="lt-LT"/>
        </w:rPr>
      </w:pPr>
    </w:p>
    <w:p w14:paraId="59C42122" w14:textId="77777777" w:rsidR="00C205F2" w:rsidRPr="00402027" w:rsidRDefault="00C205F2" w:rsidP="00AF1C8B">
      <w:pPr>
        <w:ind w:firstLine="62"/>
        <w:jc w:val="center"/>
        <w:rPr>
          <w:szCs w:val="24"/>
          <w:lang w:eastAsia="lt-LT"/>
        </w:rPr>
      </w:pPr>
    </w:p>
    <w:p w14:paraId="50381FBD" w14:textId="77777777" w:rsidR="00081A91" w:rsidRPr="00402027" w:rsidRDefault="00000000" w:rsidP="00073ED7">
      <w:pPr>
        <w:jc w:val="center"/>
        <w:rPr>
          <w:szCs w:val="24"/>
          <w:lang w:eastAsia="lt-LT"/>
        </w:rPr>
      </w:pPr>
      <w:r w:rsidRPr="00402027">
        <w:rPr>
          <w:b/>
          <w:bCs/>
          <w:szCs w:val="24"/>
          <w:lang w:eastAsia="lt-LT"/>
        </w:rPr>
        <w:t>PAŽYMA APIE PRIIMTUS DOKUMENTUS</w:t>
      </w:r>
    </w:p>
    <w:p w14:paraId="14267BDE" w14:textId="77777777" w:rsidR="00081A91" w:rsidRPr="00402027" w:rsidRDefault="00081A91" w:rsidP="00AF1C8B">
      <w:pPr>
        <w:ind w:firstLine="62"/>
        <w:jc w:val="center"/>
        <w:rPr>
          <w:szCs w:val="24"/>
          <w:lang w:eastAsia="lt-LT"/>
        </w:rPr>
      </w:pPr>
    </w:p>
    <w:tbl>
      <w:tblPr>
        <w:tblW w:w="0" w:type="auto"/>
        <w:jc w:val="center"/>
        <w:tblLook w:val="01E0" w:firstRow="1" w:lastRow="1" w:firstColumn="1" w:lastColumn="1" w:noHBand="0" w:noVBand="0"/>
      </w:tblPr>
      <w:tblGrid>
        <w:gridCol w:w="1613"/>
        <w:gridCol w:w="567"/>
        <w:gridCol w:w="1222"/>
      </w:tblGrid>
      <w:tr w:rsidR="00F8263A" w:rsidRPr="00402027" w14:paraId="16B2B5C8" w14:textId="77777777" w:rsidTr="00473496">
        <w:trPr>
          <w:jc w:val="center"/>
        </w:trPr>
        <w:tc>
          <w:tcPr>
            <w:tcW w:w="1613" w:type="dxa"/>
            <w:tcBorders>
              <w:top w:val="nil"/>
              <w:left w:val="nil"/>
              <w:bottom w:val="single" w:sz="4" w:space="0" w:color="auto"/>
              <w:right w:val="nil"/>
            </w:tcBorders>
          </w:tcPr>
          <w:p w14:paraId="0AE5F785" w14:textId="77777777" w:rsidR="00CA3AA6" w:rsidRPr="00402027" w:rsidRDefault="00CA3AA6" w:rsidP="00473496">
            <w:pPr>
              <w:jc w:val="center"/>
            </w:pPr>
          </w:p>
        </w:tc>
        <w:tc>
          <w:tcPr>
            <w:tcW w:w="567" w:type="dxa"/>
            <w:hideMark/>
          </w:tcPr>
          <w:p w14:paraId="335564A9" w14:textId="77777777" w:rsidR="00CA3AA6" w:rsidRPr="00402027" w:rsidRDefault="00CA3AA6" w:rsidP="00473496">
            <w:pPr>
              <w:jc w:val="center"/>
              <w:rPr>
                <w:sz w:val="22"/>
                <w:szCs w:val="22"/>
              </w:rPr>
            </w:pPr>
            <w:r w:rsidRPr="00402027">
              <w:rPr>
                <w:sz w:val="22"/>
                <w:szCs w:val="22"/>
              </w:rPr>
              <w:t>Nr.</w:t>
            </w:r>
          </w:p>
        </w:tc>
        <w:tc>
          <w:tcPr>
            <w:tcW w:w="1222" w:type="dxa"/>
            <w:tcBorders>
              <w:top w:val="nil"/>
              <w:left w:val="nil"/>
              <w:right w:val="nil"/>
            </w:tcBorders>
          </w:tcPr>
          <w:p w14:paraId="6E037BD6" w14:textId="77777777" w:rsidR="00CA3AA6" w:rsidRPr="00402027" w:rsidRDefault="00CA3AA6" w:rsidP="00473496">
            <w:pPr>
              <w:jc w:val="center"/>
            </w:pPr>
          </w:p>
        </w:tc>
      </w:tr>
      <w:tr w:rsidR="00AF1C8B" w:rsidRPr="00402027" w14:paraId="062078B2" w14:textId="77777777" w:rsidTr="00473496">
        <w:trPr>
          <w:jc w:val="center"/>
        </w:trPr>
        <w:tc>
          <w:tcPr>
            <w:tcW w:w="1613" w:type="dxa"/>
            <w:tcBorders>
              <w:top w:val="single" w:sz="4" w:space="0" w:color="auto"/>
              <w:left w:val="nil"/>
              <w:bottom w:val="nil"/>
              <w:right w:val="nil"/>
            </w:tcBorders>
            <w:hideMark/>
          </w:tcPr>
          <w:p w14:paraId="60F48901" w14:textId="77777777" w:rsidR="00CA3AA6" w:rsidRPr="00402027" w:rsidRDefault="00CA3AA6" w:rsidP="00473496">
            <w:pPr>
              <w:jc w:val="center"/>
              <w:rPr>
                <w:sz w:val="20"/>
              </w:rPr>
            </w:pPr>
            <w:r w:rsidRPr="00402027">
              <w:rPr>
                <w:sz w:val="20"/>
              </w:rPr>
              <w:t>(data)</w:t>
            </w:r>
          </w:p>
        </w:tc>
        <w:tc>
          <w:tcPr>
            <w:tcW w:w="567" w:type="dxa"/>
          </w:tcPr>
          <w:p w14:paraId="2038D2EB" w14:textId="77777777" w:rsidR="00CA3AA6" w:rsidRPr="00402027" w:rsidRDefault="00CA3AA6" w:rsidP="00473496">
            <w:pPr>
              <w:jc w:val="center"/>
              <w:rPr>
                <w:sz w:val="16"/>
                <w:szCs w:val="16"/>
              </w:rPr>
            </w:pPr>
          </w:p>
        </w:tc>
        <w:tc>
          <w:tcPr>
            <w:tcW w:w="1222" w:type="dxa"/>
            <w:tcBorders>
              <w:left w:val="nil"/>
              <w:right w:val="nil"/>
            </w:tcBorders>
          </w:tcPr>
          <w:p w14:paraId="3F0035E5" w14:textId="77777777" w:rsidR="00CA3AA6" w:rsidRPr="00402027" w:rsidRDefault="00CA3AA6" w:rsidP="00473496">
            <w:pPr>
              <w:jc w:val="center"/>
              <w:rPr>
                <w:sz w:val="16"/>
                <w:szCs w:val="16"/>
              </w:rPr>
            </w:pPr>
          </w:p>
        </w:tc>
      </w:tr>
    </w:tbl>
    <w:p w14:paraId="48B91A8E" w14:textId="77777777" w:rsidR="00081A91" w:rsidRPr="00402027" w:rsidRDefault="00081A91" w:rsidP="00073ED7">
      <w:pPr>
        <w:ind w:firstLine="62"/>
        <w:rPr>
          <w:szCs w:val="24"/>
          <w:lang w:eastAsia="lt-LT"/>
        </w:rPr>
      </w:pPr>
    </w:p>
    <w:p w14:paraId="003CA616" w14:textId="733C4EB3" w:rsidR="00081A91" w:rsidRPr="00402027" w:rsidRDefault="00000000" w:rsidP="00AF1C8B">
      <w:pPr>
        <w:ind w:firstLine="851"/>
        <w:jc w:val="both"/>
        <w:rPr>
          <w:szCs w:val="24"/>
          <w:lang w:eastAsia="lt-LT"/>
        </w:rPr>
      </w:pPr>
      <w:r w:rsidRPr="00402027">
        <w:rPr>
          <w:szCs w:val="24"/>
          <w:lang w:eastAsia="lt-LT"/>
        </w:rPr>
        <w:t xml:space="preserve">Jūsų prašymas arba skundas dėl _______________________________________________ </w:t>
      </w:r>
    </w:p>
    <w:p w14:paraId="31BC4E12" w14:textId="77777777" w:rsidR="00081A91" w:rsidRPr="00402027" w:rsidRDefault="00000000" w:rsidP="00073ED7">
      <w:pPr>
        <w:ind w:firstLine="5245"/>
        <w:rPr>
          <w:sz w:val="20"/>
          <w:lang w:eastAsia="lt-LT"/>
        </w:rPr>
      </w:pPr>
      <w:r w:rsidRPr="00402027">
        <w:rPr>
          <w:sz w:val="20"/>
          <w:lang w:eastAsia="lt-LT"/>
        </w:rPr>
        <w:t>(trumpas turinio apibūdinimas)</w:t>
      </w:r>
    </w:p>
    <w:p w14:paraId="200BC53C" w14:textId="77777777" w:rsidR="00081A91" w:rsidRPr="00402027" w:rsidRDefault="00000000" w:rsidP="00073ED7">
      <w:pPr>
        <w:rPr>
          <w:szCs w:val="24"/>
          <w:lang w:eastAsia="lt-LT"/>
        </w:rPr>
      </w:pPr>
      <w:r w:rsidRPr="00402027">
        <w:rPr>
          <w:szCs w:val="24"/>
          <w:lang w:eastAsia="lt-LT"/>
        </w:rPr>
        <w:t xml:space="preserve">________________________________________________________________________________ </w:t>
      </w:r>
    </w:p>
    <w:p w14:paraId="7E9A559A" w14:textId="77777777" w:rsidR="00081A91" w:rsidRPr="00402027" w:rsidRDefault="00081A91" w:rsidP="00073ED7">
      <w:pPr>
        <w:ind w:firstLine="62"/>
        <w:rPr>
          <w:szCs w:val="24"/>
          <w:lang w:eastAsia="lt-LT"/>
        </w:rPr>
      </w:pPr>
    </w:p>
    <w:p w14:paraId="01D2E7BD" w14:textId="77777777" w:rsidR="00081A91" w:rsidRPr="00402027" w:rsidRDefault="00000000" w:rsidP="00073ED7">
      <w:pPr>
        <w:rPr>
          <w:szCs w:val="24"/>
          <w:lang w:eastAsia="lt-LT"/>
        </w:rPr>
      </w:pPr>
      <w:r w:rsidRPr="00402027">
        <w:rPr>
          <w:szCs w:val="24"/>
          <w:lang w:eastAsia="lt-LT"/>
        </w:rPr>
        <w:t xml:space="preserve">________________________________________________________________________________ </w:t>
      </w:r>
    </w:p>
    <w:p w14:paraId="1310FBA1" w14:textId="77777777" w:rsidR="00081A91" w:rsidRPr="00402027" w:rsidRDefault="00081A91" w:rsidP="00073ED7">
      <w:pPr>
        <w:ind w:firstLine="62"/>
        <w:rPr>
          <w:szCs w:val="24"/>
          <w:lang w:eastAsia="lt-LT"/>
        </w:rPr>
      </w:pPr>
    </w:p>
    <w:p w14:paraId="0D920B49" w14:textId="77777777" w:rsidR="00081A91" w:rsidRPr="00402027" w:rsidRDefault="00000000" w:rsidP="00073ED7">
      <w:pPr>
        <w:rPr>
          <w:szCs w:val="24"/>
          <w:lang w:eastAsia="lt-LT"/>
        </w:rPr>
      </w:pPr>
      <w:r w:rsidRPr="00402027">
        <w:rPr>
          <w:szCs w:val="24"/>
          <w:lang w:eastAsia="lt-LT"/>
        </w:rPr>
        <w:t xml:space="preserve">________________________________________________________________________________ </w:t>
      </w:r>
    </w:p>
    <w:p w14:paraId="36C7B80D" w14:textId="77777777" w:rsidR="00081A91" w:rsidRPr="00402027" w:rsidRDefault="00081A91" w:rsidP="00073ED7">
      <w:pPr>
        <w:ind w:firstLine="62"/>
        <w:rPr>
          <w:szCs w:val="24"/>
          <w:lang w:eastAsia="lt-LT"/>
        </w:rPr>
      </w:pPr>
    </w:p>
    <w:p w14:paraId="26EC9DF8" w14:textId="77777777" w:rsidR="00081A91" w:rsidRPr="00402027" w:rsidRDefault="00000000" w:rsidP="00073ED7">
      <w:pPr>
        <w:rPr>
          <w:szCs w:val="24"/>
          <w:lang w:eastAsia="lt-LT"/>
        </w:rPr>
      </w:pPr>
      <w:r w:rsidRPr="00402027">
        <w:rPr>
          <w:szCs w:val="24"/>
          <w:lang w:eastAsia="lt-LT"/>
        </w:rPr>
        <w:t xml:space="preserve">________________________________________________________________________________ </w:t>
      </w:r>
    </w:p>
    <w:p w14:paraId="5E75055D" w14:textId="77777777" w:rsidR="00081A91" w:rsidRPr="00402027" w:rsidRDefault="00081A91" w:rsidP="00073ED7">
      <w:pPr>
        <w:ind w:firstLine="62"/>
        <w:rPr>
          <w:szCs w:val="24"/>
          <w:lang w:eastAsia="lt-LT"/>
        </w:rPr>
      </w:pPr>
    </w:p>
    <w:p w14:paraId="4A5BAB8F" w14:textId="12AC3B52" w:rsidR="00081A91" w:rsidRPr="00402027" w:rsidRDefault="00000000" w:rsidP="00073ED7">
      <w:pPr>
        <w:rPr>
          <w:szCs w:val="24"/>
          <w:lang w:eastAsia="lt-LT"/>
        </w:rPr>
      </w:pPr>
      <w:r w:rsidRPr="00402027">
        <w:rPr>
          <w:szCs w:val="24"/>
          <w:lang w:eastAsia="lt-LT"/>
        </w:rPr>
        <w:t xml:space="preserve">________________________________________ gautas ____________ Nr. </w:t>
      </w:r>
      <w:r w:rsidR="00645687" w:rsidRPr="00402027">
        <w:rPr>
          <w:szCs w:val="24"/>
          <w:lang w:eastAsia="lt-LT"/>
        </w:rPr>
        <w:t>___</w:t>
      </w:r>
      <w:r w:rsidRPr="00402027">
        <w:rPr>
          <w:szCs w:val="24"/>
          <w:lang w:eastAsia="lt-LT"/>
        </w:rPr>
        <w:t>_______________.</w:t>
      </w:r>
    </w:p>
    <w:p w14:paraId="39D16092" w14:textId="561A948D" w:rsidR="00081A91" w:rsidRPr="00402027" w:rsidRDefault="00000000" w:rsidP="00976397">
      <w:pPr>
        <w:ind w:firstLine="6096"/>
        <w:rPr>
          <w:sz w:val="20"/>
          <w:lang w:eastAsia="lt-LT"/>
        </w:rPr>
      </w:pPr>
      <w:r w:rsidRPr="00402027">
        <w:rPr>
          <w:sz w:val="20"/>
          <w:lang w:eastAsia="lt-LT"/>
        </w:rPr>
        <w:t>(data)</w:t>
      </w:r>
      <w:r w:rsidR="00976397" w:rsidRPr="00402027">
        <w:rPr>
          <w:sz w:val="20"/>
          <w:lang w:eastAsia="lt-LT"/>
        </w:rPr>
        <w:t xml:space="preserve">                    </w:t>
      </w:r>
      <w:r w:rsidRPr="00402027">
        <w:rPr>
          <w:sz w:val="20"/>
          <w:lang w:eastAsia="lt-LT"/>
        </w:rPr>
        <w:t>(registracijos numeris)</w:t>
      </w:r>
    </w:p>
    <w:p w14:paraId="30728FCA" w14:textId="77777777" w:rsidR="00081A91" w:rsidRPr="00402027" w:rsidRDefault="00081A91" w:rsidP="00073ED7">
      <w:pPr>
        <w:ind w:firstLine="62"/>
        <w:rPr>
          <w:szCs w:val="24"/>
          <w:lang w:eastAsia="lt-LT"/>
        </w:rPr>
      </w:pPr>
    </w:p>
    <w:p w14:paraId="36030E8D" w14:textId="77777777" w:rsidR="00081A91" w:rsidRPr="00402027" w:rsidRDefault="00000000" w:rsidP="00073ED7">
      <w:pPr>
        <w:rPr>
          <w:szCs w:val="24"/>
          <w:lang w:eastAsia="lt-LT"/>
        </w:rPr>
      </w:pPr>
      <w:r w:rsidRPr="00402027">
        <w:rPr>
          <w:szCs w:val="24"/>
          <w:lang w:eastAsia="lt-LT"/>
        </w:rPr>
        <w:t>Dokumentus priėmė</w:t>
      </w:r>
    </w:p>
    <w:p w14:paraId="2E520CB8" w14:textId="77777777" w:rsidR="00081A91" w:rsidRPr="00402027" w:rsidRDefault="00081A91" w:rsidP="00073ED7">
      <w:pPr>
        <w:ind w:firstLine="62"/>
        <w:rPr>
          <w:szCs w:val="24"/>
          <w:lang w:eastAsia="lt-LT"/>
        </w:rPr>
      </w:pPr>
    </w:p>
    <w:tbl>
      <w:tblPr>
        <w:tblW w:w="0" w:type="auto"/>
        <w:tblLook w:val="01E0" w:firstRow="1" w:lastRow="1" w:firstColumn="1" w:lastColumn="1" w:noHBand="0" w:noVBand="0"/>
      </w:tblPr>
      <w:tblGrid>
        <w:gridCol w:w="3953"/>
        <w:gridCol w:w="227"/>
        <w:gridCol w:w="2616"/>
        <w:gridCol w:w="227"/>
        <w:gridCol w:w="2616"/>
      </w:tblGrid>
      <w:tr w:rsidR="00AF1C8B" w:rsidRPr="00402027" w14:paraId="3EFE4289" w14:textId="77777777" w:rsidTr="00473496">
        <w:trPr>
          <w:trHeight w:val="777"/>
        </w:trPr>
        <w:tc>
          <w:tcPr>
            <w:tcW w:w="3953" w:type="dxa"/>
          </w:tcPr>
          <w:p w14:paraId="65469B6F" w14:textId="77777777" w:rsidR="00645687" w:rsidRPr="00402027" w:rsidRDefault="00645687" w:rsidP="00473496">
            <w:pPr>
              <w:tabs>
                <w:tab w:val="center" w:pos="4680"/>
                <w:tab w:val="right" w:pos="9360"/>
              </w:tabs>
              <w:jc w:val="center"/>
              <w:rPr>
                <w:sz w:val="20"/>
              </w:rPr>
            </w:pPr>
          </w:p>
          <w:p w14:paraId="60C5D0EE" w14:textId="77777777" w:rsidR="00645687" w:rsidRPr="00402027" w:rsidRDefault="00645687" w:rsidP="00473496">
            <w:pPr>
              <w:tabs>
                <w:tab w:val="center" w:pos="4680"/>
                <w:tab w:val="right" w:pos="9360"/>
              </w:tabs>
              <w:jc w:val="center"/>
              <w:rPr>
                <w:sz w:val="20"/>
              </w:rPr>
            </w:pPr>
            <w:r w:rsidRPr="00402027">
              <w:rPr>
                <w:sz w:val="20"/>
              </w:rPr>
              <w:t>___________________________________</w:t>
            </w:r>
          </w:p>
          <w:p w14:paraId="1FED31F9" w14:textId="46FFEC30" w:rsidR="00645687" w:rsidRPr="00402027" w:rsidRDefault="00645687" w:rsidP="00473496">
            <w:pPr>
              <w:jc w:val="center"/>
              <w:rPr>
                <w:sz w:val="20"/>
              </w:rPr>
            </w:pPr>
            <w:r w:rsidRPr="00402027">
              <w:rPr>
                <w:sz w:val="20"/>
              </w:rPr>
              <w:t>(pareigų pavadinimas)</w:t>
            </w:r>
          </w:p>
        </w:tc>
        <w:tc>
          <w:tcPr>
            <w:tcW w:w="227" w:type="dxa"/>
          </w:tcPr>
          <w:p w14:paraId="69A2EC6E" w14:textId="77777777" w:rsidR="00645687" w:rsidRPr="00402027" w:rsidRDefault="00645687" w:rsidP="00473496">
            <w:pPr>
              <w:tabs>
                <w:tab w:val="left" w:pos="720"/>
                <w:tab w:val="center" w:pos="4680"/>
                <w:tab w:val="right" w:pos="9360"/>
              </w:tabs>
              <w:jc w:val="center"/>
              <w:rPr>
                <w:sz w:val="20"/>
              </w:rPr>
            </w:pPr>
          </w:p>
        </w:tc>
        <w:tc>
          <w:tcPr>
            <w:tcW w:w="2616" w:type="dxa"/>
          </w:tcPr>
          <w:p w14:paraId="2A552309" w14:textId="77777777" w:rsidR="00645687" w:rsidRPr="00402027" w:rsidRDefault="00645687" w:rsidP="00473496">
            <w:pPr>
              <w:tabs>
                <w:tab w:val="center" w:pos="4680"/>
                <w:tab w:val="right" w:pos="9360"/>
              </w:tabs>
              <w:jc w:val="center"/>
              <w:rPr>
                <w:sz w:val="20"/>
              </w:rPr>
            </w:pPr>
          </w:p>
          <w:p w14:paraId="1F2DD967" w14:textId="77777777" w:rsidR="00645687" w:rsidRPr="00402027" w:rsidRDefault="00645687" w:rsidP="00473496">
            <w:pPr>
              <w:tabs>
                <w:tab w:val="center" w:pos="4680"/>
                <w:tab w:val="right" w:pos="9360"/>
              </w:tabs>
              <w:jc w:val="center"/>
              <w:rPr>
                <w:sz w:val="20"/>
              </w:rPr>
            </w:pPr>
            <w:r w:rsidRPr="00402027">
              <w:rPr>
                <w:sz w:val="20"/>
              </w:rPr>
              <w:t>____________________</w:t>
            </w:r>
          </w:p>
          <w:p w14:paraId="3CFA02AF" w14:textId="77777777" w:rsidR="00645687" w:rsidRPr="00402027" w:rsidRDefault="00645687" w:rsidP="00473496">
            <w:pPr>
              <w:tabs>
                <w:tab w:val="center" w:pos="4680"/>
                <w:tab w:val="right" w:pos="9360"/>
              </w:tabs>
              <w:jc w:val="center"/>
              <w:rPr>
                <w:sz w:val="20"/>
              </w:rPr>
            </w:pPr>
            <w:r w:rsidRPr="00402027">
              <w:rPr>
                <w:sz w:val="20"/>
              </w:rPr>
              <w:t>(parašas)</w:t>
            </w:r>
          </w:p>
        </w:tc>
        <w:tc>
          <w:tcPr>
            <w:tcW w:w="227" w:type="dxa"/>
          </w:tcPr>
          <w:p w14:paraId="5E45CB3D" w14:textId="77777777" w:rsidR="00645687" w:rsidRPr="00402027" w:rsidRDefault="00645687" w:rsidP="00473496">
            <w:pPr>
              <w:tabs>
                <w:tab w:val="left" w:pos="720"/>
                <w:tab w:val="center" w:pos="4680"/>
                <w:tab w:val="right" w:pos="9360"/>
              </w:tabs>
              <w:jc w:val="center"/>
              <w:rPr>
                <w:sz w:val="20"/>
              </w:rPr>
            </w:pPr>
          </w:p>
        </w:tc>
        <w:tc>
          <w:tcPr>
            <w:tcW w:w="2616" w:type="dxa"/>
          </w:tcPr>
          <w:p w14:paraId="3692D0EE" w14:textId="77777777" w:rsidR="00645687" w:rsidRPr="00402027" w:rsidRDefault="00645687" w:rsidP="00473496">
            <w:pPr>
              <w:tabs>
                <w:tab w:val="left" w:pos="720"/>
                <w:tab w:val="center" w:pos="4680"/>
                <w:tab w:val="right" w:pos="9360"/>
              </w:tabs>
              <w:jc w:val="center"/>
              <w:rPr>
                <w:sz w:val="20"/>
              </w:rPr>
            </w:pPr>
          </w:p>
          <w:p w14:paraId="39661846" w14:textId="77777777" w:rsidR="00645687" w:rsidRPr="00402027" w:rsidRDefault="00645687" w:rsidP="00473496">
            <w:pPr>
              <w:tabs>
                <w:tab w:val="left" w:pos="720"/>
                <w:tab w:val="center" w:pos="4680"/>
                <w:tab w:val="right" w:pos="9360"/>
              </w:tabs>
              <w:jc w:val="center"/>
              <w:rPr>
                <w:sz w:val="20"/>
              </w:rPr>
            </w:pPr>
            <w:r w:rsidRPr="00402027">
              <w:rPr>
                <w:sz w:val="20"/>
              </w:rPr>
              <w:t>____________________</w:t>
            </w:r>
          </w:p>
          <w:p w14:paraId="1CBDF8CB" w14:textId="77777777" w:rsidR="00645687" w:rsidRPr="00402027" w:rsidRDefault="00645687" w:rsidP="00473496">
            <w:pPr>
              <w:tabs>
                <w:tab w:val="left" w:pos="720"/>
                <w:tab w:val="center" w:pos="4680"/>
                <w:tab w:val="right" w:pos="9360"/>
              </w:tabs>
              <w:jc w:val="center"/>
              <w:rPr>
                <w:sz w:val="20"/>
              </w:rPr>
            </w:pPr>
            <w:r w:rsidRPr="00402027">
              <w:rPr>
                <w:sz w:val="20"/>
              </w:rPr>
              <w:t>(vardas ir pavardė)</w:t>
            </w:r>
          </w:p>
        </w:tc>
      </w:tr>
    </w:tbl>
    <w:p w14:paraId="013D9CCA" w14:textId="77777777" w:rsidR="00BB3583" w:rsidRPr="00402027" w:rsidRDefault="00BB3583" w:rsidP="00073ED7">
      <w:pPr>
        <w:rPr>
          <w:szCs w:val="24"/>
          <w:lang w:eastAsia="lt-LT"/>
        </w:rPr>
      </w:pPr>
    </w:p>
    <w:p w14:paraId="1FC0E15C" w14:textId="196CE298" w:rsidR="00081A91" w:rsidRPr="00402027" w:rsidRDefault="00000000" w:rsidP="00073ED7">
      <w:pPr>
        <w:rPr>
          <w:szCs w:val="24"/>
          <w:lang w:eastAsia="lt-LT"/>
        </w:rPr>
      </w:pPr>
      <w:r w:rsidRPr="00402027">
        <w:rPr>
          <w:szCs w:val="24"/>
          <w:lang w:eastAsia="lt-LT"/>
        </w:rPr>
        <w:t>________________</w:t>
      </w:r>
    </w:p>
    <w:p w14:paraId="16FABF47" w14:textId="75996963" w:rsidR="00180A36" w:rsidRPr="00402027" w:rsidRDefault="00000000" w:rsidP="00BB3583">
      <w:pPr>
        <w:widowControl w:val="0"/>
        <w:ind w:firstLine="142"/>
        <w:rPr>
          <w:sz w:val="20"/>
          <w:lang w:eastAsia="lt-LT"/>
        </w:rPr>
      </w:pPr>
      <w:r w:rsidRPr="00402027">
        <w:rPr>
          <w:sz w:val="20"/>
          <w:lang w:eastAsia="lt-LT"/>
        </w:rPr>
        <w:t>(telefono numeris)</w:t>
      </w:r>
    </w:p>
    <w:p w14:paraId="14C915F5" w14:textId="015C0C02" w:rsidR="00180A36" w:rsidRPr="00402027" w:rsidRDefault="00180A36" w:rsidP="00180A36">
      <w:pPr>
        <w:widowControl w:val="0"/>
        <w:jc w:val="center"/>
        <w:rPr>
          <w:snapToGrid w:val="0"/>
        </w:rPr>
      </w:pPr>
      <w:r w:rsidRPr="00402027">
        <w:rPr>
          <w:rFonts w:asciiTheme="majorBidi" w:hAnsiTheme="majorBidi" w:cstheme="majorBidi"/>
          <w:bCs/>
          <w:szCs w:val="24"/>
          <w:vertAlign w:val="superscript"/>
        </w:rPr>
        <w:t>______________________________</w:t>
      </w:r>
    </w:p>
    <w:sectPr w:rsidR="00180A36" w:rsidRPr="00402027" w:rsidSect="00F048A0">
      <w:headerReference w:type="first" r:id="rId21"/>
      <w:pgSz w:w="11907" w:h="16839"/>
      <w:pgMar w:top="1418" w:right="567"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FBE2F" w14:textId="77777777" w:rsidR="00427E1A" w:rsidRDefault="00427E1A">
      <w:r>
        <w:separator/>
      </w:r>
    </w:p>
  </w:endnote>
  <w:endnote w:type="continuationSeparator" w:id="0">
    <w:p w14:paraId="1596887D" w14:textId="77777777" w:rsidR="00427E1A" w:rsidRDefault="00427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roman"/>
    <w:pitch w:val="variable"/>
    <w:sig w:usb0="00000001"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41F55" w14:textId="77777777" w:rsidR="00081A91" w:rsidRDefault="00081A9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95CB1" w14:textId="77777777" w:rsidR="00081A91" w:rsidRDefault="00081A9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A134" w14:textId="77777777" w:rsidR="00081A91" w:rsidRDefault="00081A91">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F29E0" w14:textId="77777777" w:rsidR="00081A91" w:rsidRDefault="00081A91">
    <w:pPr>
      <w:tabs>
        <w:tab w:val="center" w:pos="4153"/>
        <w:tab w:val="right" w:pos="8306"/>
      </w:tabs>
      <w:rPr>
        <w:lang w:eastAsia="lt-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8683E" w14:textId="77777777" w:rsidR="00081A91" w:rsidRDefault="00081A91">
    <w:pPr>
      <w:tabs>
        <w:tab w:val="center" w:pos="4153"/>
        <w:tab w:val="right" w:pos="8306"/>
      </w:tabs>
      <w:rPr>
        <w:lang w:eastAsia="lt-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BE9FD" w14:textId="77777777" w:rsidR="00081A91" w:rsidRDefault="00081A91">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6AF25" w14:textId="77777777" w:rsidR="00427E1A" w:rsidRDefault="00427E1A">
      <w:r>
        <w:separator/>
      </w:r>
    </w:p>
  </w:footnote>
  <w:footnote w:type="continuationSeparator" w:id="0">
    <w:p w14:paraId="07C23F9E" w14:textId="77777777" w:rsidR="00427E1A" w:rsidRDefault="00427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E6D57" w14:textId="77777777" w:rsidR="00081A91" w:rsidRDefault="00081A9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6101D" w14:textId="77777777" w:rsidR="00081A91" w:rsidRDefault="00000000">
    <w:pPr>
      <w:tabs>
        <w:tab w:val="center" w:pos="4819"/>
        <w:tab w:val="right" w:pos="9638"/>
      </w:tabs>
      <w:jc w:val="center"/>
    </w:pPr>
    <w:r>
      <w:fldChar w:fldCharType="begin"/>
    </w:r>
    <w:r>
      <w:instrText xml:space="preserve"> PAGE   \* MERGEFORMAT </w:instrText>
    </w:r>
    <w:r>
      <w:fldChar w:fldCharType="separate"/>
    </w:r>
    <w:r>
      <w:t>3</w:t>
    </w:r>
    <w:r>
      <w:fldChar w:fldCharType="end"/>
    </w:r>
  </w:p>
  <w:p w14:paraId="7714EFDD" w14:textId="77777777" w:rsidR="00081A91" w:rsidRDefault="00081A91">
    <w:pPr>
      <w:tabs>
        <w:tab w:val="center" w:pos="4153"/>
        <w:tab w:val="right" w:pos="8306"/>
      </w:tabs>
      <w:suppressAutoHyphens/>
      <w:jc w:val="center"/>
      <w:rPr>
        <w:rFonts w:ascii="TimesLT" w:hAnsi="TimesLT" w:cs="TimesLT"/>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6050A" w14:textId="77777777" w:rsidR="00081A91" w:rsidRDefault="00081A91">
    <w:pPr>
      <w:pStyle w:val="Header"/>
      <w:jc w:val="center"/>
    </w:pPr>
  </w:p>
  <w:p w14:paraId="0D4C418E" w14:textId="77777777" w:rsidR="00081A91" w:rsidRDefault="00081A91">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CC821" w14:textId="77777777" w:rsidR="00081A91" w:rsidRDefault="00000000">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4E56A235" w14:textId="77777777" w:rsidR="00081A91" w:rsidRDefault="00081A91">
    <w:pPr>
      <w:tabs>
        <w:tab w:val="center" w:pos="4153"/>
        <w:tab w:val="right" w:pos="8306"/>
      </w:tabs>
      <w:spacing w:after="160" w:line="259" w:lineRule="auto"/>
      <w:rPr>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CCC63" w14:textId="77777777" w:rsidR="00081A91" w:rsidRDefault="00000000">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8</w:t>
    </w:r>
    <w:r>
      <w:rPr>
        <w:lang w:eastAsia="lt-LT"/>
      </w:rPr>
      <w:fldChar w:fldCharType="end"/>
    </w:r>
  </w:p>
  <w:p w14:paraId="2629E030" w14:textId="77777777" w:rsidR="00081A91" w:rsidRDefault="00081A91">
    <w:pPr>
      <w:tabs>
        <w:tab w:val="center" w:pos="4153"/>
        <w:tab w:val="right" w:pos="8306"/>
      </w:tabs>
      <w:spacing w:after="160" w:line="259" w:lineRule="auto"/>
      <w:rPr>
        <w:lang w:eastAsia="lt-LT"/>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17960" w14:textId="77777777" w:rsidR="00081A91" w:rsidRDefault="00081A91">
    <w:pPr>
      <w:tabs>
        <w:tab w:val="center" w:pos="4986"/>
        <w:tab w:val="right" w:pos="9972"/>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AFE00" w14:textId="77777777" w:rsidR="00081A91" w:rsidRDefault="00081A91">
    <w:pPr>
      <w:pStyle w:val="Header"/>
      <w:jc w:val="center"/>
    </w:pPr>
  </w:p>
  <w:p w14:paraId="758F186B" w14:textId="77777777" w:rsidR="00081A91" w:rsidRDefault="00081A91">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drawingGridHorizontalSpacing w:val="18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BDF"/>
    <w:rsid w:val="00012F0F"/>
    <w:rsid w:val="000176C8"/>
    <w:rsid w:val="000231C1"/>
    <w:rsid w:val="000239BB"/>
    <w:rsid w:val="000300E8"/>
    <w:rsid w:val="0003420C"/>
    <w:rsid w:val="00040CF2"/>
    <w:rsid w:val="000435E1"/>
    <w:rsid w:val="00073ED7"/>
    <w:rsid w:val="000775DF"/>
    <w:rsid w:val="00081A91"/>
    <w:rsid w:val="0008223C"/>
    <w:rsid w:val="00082C4E"/>
    <w:rsid w:val="000B0431"/>
    <w:rsid w:val="000B3B38"/>
    <w:rsid w:val="000E5B05"/>
    <w:rsid w:val="000F6B45"/>
    <w:rsid w:val="00103D21"/>
    <w:rsid w:val="00115330"/>
    <w:rsid w:val="0012617D"/>
    <w:rsid w:val="00171152"/>
    <w:rsid w:val="00180A36"/>
    <w:rsid w:val="00183B8D"/>
    <w:rsid w:val="00191001"/>
    <w:rsid w:val="0019112A"/>
    <w:rsid w:val="0019123E"/>
    <w:rsid w:val="001947BD"/>
    <w:rsid w:val="001A45F8"/>
    <w:rsid w:val="001B63BE"/>
    <w:rsid w:val="001E25FF"/>
    <w:rsid w:val="001F43C3"/>
    <w:rsid w:val="00202040"/>
    <w:rsid w:val="00204797"/>
    <w:rsid w:val="002128F0"/>
    <w:rsid w:val="00212A5B"/>
    <w:rsid w:val="0021357F"/>
    <w:rsid w:val="00225F67"/>
    <w:rsid w:val="00231EE3"/>
    <w:rsid w:val="00261A96"/>
    <w:rsid w:val="002D164A"/>
    <w:rsid w:val="002D5124"/>
    <w:rsid w:val="002E1D0F"/>
    <w:rsid w:val="002E3A8B"/>
    <w:rsid w:val="002F377C"/>
    <w:rsid w:val="0032033E"/>
    <w:rsid w:val="00337224"/>
    <w:rsid w:val="00337C5F"/>
    <w:rsid w:val="00370DA6"/>
    <w:rsid w:val="00383B30"/>
    <w:rsid w:val="0038559A"/>
    <w:rsid w:val="003C059C"/>
    <w:rsid w:val="00402027"/>
    <w:rsid w:val="004148CE"/>
    <w:rsid w:val="00427E1A"/>
    <w:rsid w:val="00435B4E"/>
    <w:rsid w:val="00441E7C"/>
    <w:rsid w:val="004470B7"/>
    <w:rsid w:val="00451FB4"/>
    <w:rsid w:val="00452D2A"/>
    <w:rsid w:val="0045620C"/>
    <w:rsid w:val="00462CAE"/>
    <w:rsid w:val="0047377A"/>
    <w:rsid w:val="00476A57"/>
    <w:rsid w:val="00487C3A"/>
    <w:rsid w:val="00492FB5"/>
    <w:rsid w:val="00497AB2"/>
    <w:rsid w:val="004A0D5F"/>
    <w:rsid w:val="004B3459"/>
    <w:rsid w:val="004D5924"/>
    <w:rsid w:val="004F79F3"/>
    <w:rsid w:val="005141C3"/>
    <w:rsid w:val="00516A33"/>
    <w:rsid w:val="00520252"/>
    <w:rsid w:val="00532C74"/>
    <w:rsid w:val="00533DCD"/>
    <w:rsid w:val="00544AA8"/>
    <w:rsid w:val="0056477E"/>
    <w:rsid w:val="005C1F44"/>
    <w:rsid w:val="005F41D0"/>
    <w:rsid w:val="005F7111"/>
    <w:rsid w:val="00617FF0"/>
    <w:rsid w:val="00621D80"/>
    <w:rsid w:val="006438E2"/>
    <w:rsid w:val="00645687"/>
    <w:rsid w:val="00645E1E"/>
    <w:rsid w:val="00647341"/>
    <w:rsid w:val="00655BDF"/>
    <w:rsid w:val="006719D1"/>
    <w:rsid w:val="0067316D"/>
    <w:rsid w:val="00674E94"/>
    <w:rsid w:val="006B3B6D"/>
    <w:rsid w:val="006D4145"/>
    <w:rsid w:val="006E26FD"/>
    <w:rsid w:val="006E401A"/>
    <w:rsid w:val="006F1499"/>
    <w:rsid w:val="00720956"/>
    <w:rsid w:val="007371CA"/>
    <w:rsid w:val="00747C4D"/>
    <w:rsid w:val="0077395A"/>
    <w:rsid w:val="00780F05"/>
    <w:rsid w:val="00783F43"/>
    <w:rsid w:val="007F2356"/>
    <w:rsid w:val="00800AB4"/>
    <w:rsid w:val="008137B1"/>
    <w:rsid w:val="00815FDB"/>
    <w:rsid w:val="0085185A"/>
    <w:rsid w:val="008563B4"/>
    <w:rsid w:val="00866097"/>
    <w:rsid w:val="00877EAA"/>
    <w:rsid w:val="008B21CE"/>
    <w:rsid w:val="008C72F0"/>
    <w:rsid w:val="008E2095"/>
    <w:rsid w:val="008E738A"/>
    <w:rsid w:val="008F551B"/>
    <w:rsid w:val="009129DF"/>
    <w:rsid w:val="009165CF"/>
    <w:rsid w:val="0093329B"/>
    <w:rsid w:val="009355A9"/>
    <w:rsid w:val="00957046"/>
    <w:rsid w:val="00970B64"/>
    <w:rsid w:val="00976397"/>
    <w:rsid w:val="009A11AB"/>
    <w:rsid w:val="009B6143"/>
    <w:rsid w:val="009C396B"/>
    <w:rsid w:val="009D31F8"/>
    <w:rsid w:val="009D37F1"/>
    <w:rsid w:val="00A115AB"/>
    <w:rsid w:val="00A248AF"/>
    <w:rsid w:val="00A27572"/>
    <w:rsid w:val="00A6716F"/>
    <w:rsid w:val="00A71EC8"/>
    <w:rsid w:val="00A76180"/>
    <w:rsid w:val="00AB65FE"/>
    <w:rsid w:val="00AD3FA4"/>
    <w:rsid w:val="00AF1C8B"/>
    <w:rsid w:val="00B24B22"/>
    <w:rsid w:val="00B2715C"/>
    <w:rsid w:val="00B836B4"/>
    <w:rsid w:val="00B96D92"/>
    <w:rsid w:val="00BB3583"/>
    <w:rsid w:val="00BB795D"/>
    <w:rsid w:val="00BD3076"/>
    <w:rsid w:val="00BD31FF"/>
    <w:rsid w:val="00BD3C60"/>
    <w:rsid w:val="00BE7F3E"/>
    <w:rsid w:val="00C03C74"/>
    <w:rsid w:val="00C135BB"/>
    <w:rsid w:val="00C15D2D"/>
    <w:rsid w:val="00C205F2"/>
    <w:rsid w:val="00C24BCE"/>
    <w:rsid w:val="00C36458"/>
    <w:rsid w:val="00C37362"/>
    <w:rsid w:val="00C614E7"/>
    <w:rsid w:val="00C74F33"/>
    <w:rsid w:val="00C837FB"/>
    <w:rsid w:val="00C86901"/>
    <w:rsid w:val="00CA3AA6"/>
    <w:rsid w:val="00CB0583"/>
    <w:rsid w:val="00CF34D3"/>
    <w:rsid w:val="00CF4F7E"/>
    <w:rsid w:val="00D17DAB"/>
    <w:rsid w:val="00D5451B"/>
    <w:rsid w:val="00D57552"/>
    <w:rsid w:val="00D770BB"/>
    <w:rsid w:val="00D87D65"/>
    <w:rsid w:val="00DA14C6"/>
    <w:rsid w:val="00DC7C34"/>
    <w:rsid w:val="00DD599B"/>
    <w:rsid w:val="00DF1B6D"/>
    <w:rsid w:val="00E15E39"/>
    <w:rsid w:val="00E402A1"/>
    <w:rsid w:val="00E45378"/>
    <w:rsid w:val="00E52FC9"/>
    <w:rsid w:val="00E56FB8"/>
    <w:rsid w:val="00E85C00"/>
    <w:rsid w:val="00EC064F"/>
    <w:rsid w:val="00EC28AF"/>
    <w:rsid w:val="00EE0C65"/>
    <w:rsid w:val="00EE1AE9"/>
    <w:rsid w:val="00EE1DB0"/>
    <w:rsid w:val="00EE73B9"/>
    <w:rsid w:val="00F048A0"/>
    <w:rsid w:val="00F31559"/>
    <w:rsid w:val="00F33E93"/>
    <w:rsid w:val="00F35EDF"/>
    <w:rsid w:val="00F57A50"/>
    <w:rsid w:val="00F8263A"/>
    <w:rsid w:val="00F85A34"/>
    <w:rsid w:val="00F910D7"/>
    <w:rsid w:val="00F91D1A"/>
    <w:rsid w:val="00FA6521"/>
    <w:rsid w:val="00FB283D"/>
    <w:rsid w:val="00FC7131"/>
    <w:rsid w:val="00FD452D"/>
    <w:rsid w:val="00FE1735"/>
    <w:rsid w:val="00FE2D9D"/>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FEE96"/>
  <w15:docId w15:val="{B64AADEF-9972-43B3-935E-E102331FF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609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Pr>
      <w:rFonts w:asciiTheme="minorHAnsi" w:eastAsiaTheme="minorEastAsia" w:hAnsiTheme="minorHAnsi"/>
      <w:sz w:val="22"/>
      <w:szCs w:val="22"/>
      <w:lang w:eastAsia="lt-LT"/>
    </w:rPr>
  </w:style>
  <w:style w:type="paragraph" w:styleId="Revision">
    <w:name w:val="Revision"/>
    <w:hidden/>
    <w:semiHidden/>
    <w:rsid w:val="00C03C74"/>
  </w:style>
  <w:style w:type="character" w:styleId="Hyperlink">
    <w:name w:val="Hyperlink"/>
    <w:rsid w:val="00451FB4"/>
    <w:rPr>
      <w:strike w:val="0"/>
      <w:dstrike w:val="0"/>
      <w:color w:val="0879D5"/>
      <w:u w:val="none"/>
      <w:effect w:val="none"/>
    </w:rPr>
  </w:style>
  <w:style w:type="character" w:styleId="Strong">
    <w:name w:val="Strong"/>
    <w:basedOn w:val="DefaultParagraphFont"/>
    <w:uiPriority w:val="22"/>
    <w:qFormat/>
    <w:rsid w:val="00451FB4"/>
    <w:rPr>
      <w:b/>
      <w:bCs/>
    </w:rPr>
  </w:style>
  <w:style w:type="character" w:styleId="UnresolvedMention">
    <w:name w:val="Unresolved Mention"/>
    <w:basedOn w:val="DefaultParagraphFont"/>
    <w:uiPriority w:val="99"/>
    <w:semiHidden/>
    <w:unhideWhenUsed/>
    <w:rsid w:val="00FE1735"/>
    <w:rPr>
      <w:color w:val="605E5C"/>
      <w:shd w:val="clear" w:color="auto" w:fill="E1DFDD"/>
    </w:rPr>
  </w:style>
  <w:style w:type="paragraph" w:customStyle="1" w:styleId="Hyperlink1">
    <w:name w:val="Hyperlink1"/>
    <w:basedOn w:val="Normal"/>
    <w:rsid w:val="002128F0"/>
    <w:pPr>
      <w:suppressAutoHyphens/>
      <w:autoSpaceDE w:val="0"/>
      <w:autoSpaceDN w:val="0"/>
      <w:adjustRightInd w:val="0"/>
      <w:spacing w:line="298" w:lineRule="auto"/>
      <w:ind w:firstLine="312"/>
      <w:jc w:val="both"/>
      <w:textAlignment w:val="center"/>
    </w:pPr>
    <w:rPr>
      <w:color w:val="000000"/>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750267">
      <w:bodyDiv w:val="1"/>
      <w:marLeft w:val="0"/>
      <w:marRight w:val="0"/>
      <w:marTop w:val="0"/>
      <w:marBottom w:val="0"/>
      <w:divBdr>
        <w:top w:val="none" w:sz="0" w:space="0" w:color="auto"/>
        <w:left w:val="none" w:sz="0" w:space="0" w:color="auto"/>
        <w:bottom w:val="none" w:sz="0" w:space="0" w:color="auto"/>
        <w:right w:val="none" w:sz="0" w:space="0" w:color="auto"/>
      </w:divBdr>
      <w:divsChild>
        <w:div w:id="348525867">
          <w:marLeft w:val="0"/>
          <w:marRight w:val="0"/>
          <w:marTop w:val="0"/>
          <w:marBottom w:val="0"/>
          <w:divBdr>
            <w:top w:val="none" w:sz="0" w:space="0" w:color="auto"/>
            <w:left w:val="none" w:sz="0" w:space="0" w:color="auto"/>
            <w:bottom w:val="none" w:sz="0" w:space="0" w:color="auto"/>
            <w:right w:val="none" w:sz="0" w:space="0" w:color="auto"/>
          </w:divBdr>
          <w:divsChild>
            <w:div w:id="310409762">
              <w:marLeft w:val="0"/>
              <w:marRight w:val="0"/>
              <w:marTop w:val="0"/>
              <w:marBottom w:val="0"/>
              <w:divBdr>
                <w:top w:val="none" w:sz="0" w:space="0" w:color="auto"/>
                <w:left w:val="none" w:sz="0" w:space="0" w:color="auto"/>
                <w:bottom w:val="none" w:sz="0" w:space="0" w:color="auto"/>
                <w:right w:val="none" w:sz="0" w:space="0" w:color="auto"/>
              </w:divBdr>
            </w:div>
          </w:divsChild>
        </w:div>
        <w:div w:id="758867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webSettings" Target="webSettings.xml"/><Relationship Id="rId21" Type="http://schemas.openxmlformats.org/officeDocument/2006/relationships/header" Target="header7.xml"/><Relationship Id="rId7" Type="http://schemas.openxmlformats.org/officeDocument/2006/relationships/hyperlink" Target="mailto:rsc@rsc.lt" TargetMode="Externa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ettings" Target="settings.xml"/><Relationship Id="rId16" Type="http://schemas.openxmlformats.org/officeDocument/2006/relationships/footer" Target="footer4.xml"/><Relationship Id="rId20" Type="http://schemas.openxmlformats.org/officeDocument/2006/relationships/hyperlink" Target="mailto:rsc@rsc.lt"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4257</Words>
  <Characters>24271</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LIETUVOS RESPUBLIKOS</vt:lpstr>
    </vt:vector>
  </TitlesOfParts>
  <Company>LR Seimas</Company>
  <LinksUpToDate>false</LinksUpToDate>
  <CharactersWithSpaces>28472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dc:title>
  <dc:creator>irlauk</dc:creator>
  <cp:lastModifiedBy>RSC RSC</cp:lastModifiedBy>
  <cp:revision>7</cp:revision>
  <dcterms:created xsi:type="dcterms:W3CDTF">2026-05-22T12:00:00Z</dcterms:created>
  <dcterms:modified xsi:type="dcterms:W3CDTF">2026-06-09T08:50:00Z</dcterms:modified>
</cp:coreProperties>
</file>